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99493" w14:textId="7693C65E" w:rsidR="00816978" w:rsidRDefault="00A75E95" w:rsidP="00AA2CA3">
      <w:pPr>
        <w:spacing w:line="360" w:lineRule="auto"/>
        <w:ind w:left="-142" w:hanging="11"/>
        <w:rPr>
          <w:b/>
          <w:bCs/>
        </w:rPr>
      </w:pPr>
      <w:r>
        <w:rPr>
          <w:b/>
          <w:bCs/>
        </w:rPr>
        <w:t xml:space="preserve">TRAINING PLAN </w:t>
      </w:r>
    </w:p>
    <w:p w14:paraId="631AA1C4" w14:textId="7145C9E5" w:rsidR="00AA2CA3" w:rsidRDefault="00AA2CA3" w:rsidP="00AA2CA3">
      <w:pPr>
        <w:spacing w:line="360" w:lineRule="auto"/>
        <w:ind w:left="-142" w:hanging="11"/>
        <w:rPr>
          <w:b/>
          <w:bCs/>
        </w:rPr>
      </w:pPr>
    </w:p>
    <w:p w14:paraId="1D5F4490" w14:textId="6AD61137" w:rsidR="00816978" w:rsidRDefault="00816978" w:rsidP="00AA2CA3">
      <w:pPr>
        <w:spacing w:line="360" w:lineRule="auto"/>
        <w:ind w:left="-142" w:hanging="11"/>
        <w:rPr>
          <w:b/>
          <w:bCs/>
        </w:rPr>
      </w:pPr>
    </w:p>
    <w:p w14:paraId="315F6112" w14:textId="08B11B7F" w:rsidR="00816978" w:rsidRDefault="00816978" w:rsidP="00816978">
      <w:pPr>
        <w:spacing w:line="360" w:lineRule="auto"/>
        <w:ind w:left="-142" w:hanging="11"/>
        <w:jc w:val="both"/>
        <w:rPr>
          <w:b/>
          <w:bCs/>
        </w:rPr>
      </w:pPr>
      <w:r>
        <w:rPr>
          <w:b/>
          <w:bCs/>
        </w:rPr>
        <w:t>Name of Council</w:t>
      </w:r>
      <w:r w:rsidR="00707387">
        <w:rPr>
          <w:b/>
          <w:bCs/>
        </w:rPr>
        <w:t xml:space="preserve">                        </w:t>
      </w:r>
      <w:r w:rsidR="00E6170E">
        <w:rPr>
          <w:b/>
          <w:bCs/>
        </w:rPr>
        <w:t xml:space="preserve">Cyngor Cymuned </w:t>
      </w:r>
      <w:r w:rsidR="00533DDE">
        <w:rPr>
          <w:b/>
          <w:bCs/>
        </w:rPr>
        <w:t>Ysgubor y Coed</w:t>
      </w:r>
      <w:r w:rsidR="00E6170E">
        <w:rPr>
          <w:b/>
          <w:bCs/>
        </w:rPr>
        <w:t xml:space="preserve"> Community Counci</w:t>
      </w:r>
      <w:r w:rsidR="00707387">
        <w:rPr>
          <w:b/>
          <w:bCs/>
        </w:rPr>
        <w:t>l</w:t>
      </w:r>
    </w:p>
    <w:p w14:paraId="39300B69" w14:textId="03329450" w:rsidR="00816978" w:rsidRDefault="00816978" w:rsidP="00816978">
      <w:pPr>
        <w:spacing w:line="360" w:lineRule="auto"/>
        <w:ind w:left="-142" w:hanging="11"/>
        <w:jc w:val="both"/>
        <w:rPr>
          <w:b/>
          <w:bCs/>
        </w:rPr>
      </w:pPr>
    </w:p>
    <w:p w14:paraId="46707A62" w14:textId="6843A428" w:rsidR="00816978" w:rsidRPr="00C435D5" w:rsidRDefault="00816978" w:rsidP="00816978">
      <w:pPr>
        <w:spacing w:line="360" w:lineRule="auto"/>
        <w:ind w:left="-142" w:hanging="11"/>
        <w:jc w:val="both"/>
        <w:rPr>
          <w:b/>
          <w:bCs/>
          <w:sz w:val="32"/>
          <w:szCs w:val="32"/>
        </w:rPr>
      </w:pPr>
      <w:r w:rsidRPr="00C435D5">
        <w:rPr>
          <w:b/>
          <w:bCs/>
          <w:sz w:val="32"/>
          <w:szCs w:val="32"/>
        </w:rPr>
        <w:t>TRAINING PLAN</w:t>
      </w:r>
    </w:p>
    <w:p w14:paraId="05FD7AD6" w14:textId="685E1139" w:rsidR="00816978" w:rsidRDefault="00816978" w:rsidP="00816978">
      <w:pPr>
        <w:spacing w:line="360" w:lineRule="auto"/>
        <w:ind w:left="-142" w:hanging="11"/>
        <w:jc w:val="both"/>
        <w:rPr>
          <w:b/>
          <w:bCs/>
        </w:rPr>
      </w:pPr>
    </w:p>
    <w:p w14:paraId="7BC79B5C" w14:textId="1C389843" w:rsidR="00816978" w:rsidRDefault="00816978" w:rsidP="00816978">
      <w:pPr>
        <w:spacing w:line="360" w:lineRule="auto"/>
        <w:ind w:left="-142" w:hanging="11"/>
        <w:jc w:val="both"/>
        <w:rPr>
          <w:b/>
          <w:bCs/>
        </w:rPr>
      </w:pPr>
      <w:r>
        <w:rPr>
          <w:b/>
          <w:bCs/>
        </w:rPr>
        <w:t>Date approved by Council………</w:t>
      </w:r>
      <w:r w:rsidR="00E6170E">
        <w:rPr>
          <w:b/>
          <w:bCs/>
        </w:rPr>
        <w:t>0</w:t>
      </w:r>
      <w:r w:rsidR="00E2573B">
        <w:rPr>
          <w:b/>
          <w:bCs/>
        </w:rPr>
        <w:t>8</w:t>
      </w:r>
      <w:r w:rsidR="00E6170E" w:rsidRPr="00E6170E">
        <w:rPr>
          <w:b/>
          <w:bCs/>
          <w:vertAlign w:val="superscript"/>
        </w:rPr>
        <w:t>th</w:t>
      </w:r>
      <w:r w:rsidR="00E6170E">
        <w:rPr>
          <w:b/>
          <w:bCs/>
        </w:rPr>
        <w:t xml:space="preserve"> </w:t>
      </w:r>
      <w:r w:rsidR="00E2573B">
        <w:rPr>
          <w:b/>
          <w:bCs/>
        </w:rPr>
        <w:t>May</w:t>
      </w:r>
      <w:r>
        <w:rPr>
          <w:b/>
          <w:bCs/>
        </w:rPr>
        <w:t>, 202</w:t>
      </w:r>
      <w:r w:rsidR="00E2573B">
        <w:rPr>
          <w:b/>
          <w:bCs/>
        </w:rPr>
        <w:t>4</w:t>
      </w:r>
    </w:p>
    <w:p w14:paraId="0EF5E3FA" w14:textId="0A37A229" w:rsidR="00816978" w:rsidRDefault="00816978" w:rsidP="00816978">
      <w:pPr>
        <w:spacing w:line="360" w:lineRule="auto"/>
        <w:ind w:left="-142" w:hanging="11"/>
        <w:jc w:val="both"/>
        <w:rPr>
          <w:b/>
          <w:bCs/>
        </w:rPr>
      </w:pPr>
    </w:p>
    <w:p w14:paraId="1354C0CC" w14:textId="082A1DAE" w:rsidR="00816978" w:rsidRDefault="00816978" w:rsidP="00816978">
      <w:pPr>
        <w:spacing w:line="360" w:lineRule="auto"/>
        <w:ind w:left="-142" w:hanging="11"/>
        <w:jc w:val="both"/>
        <w:rPr>
          <w:b/>
          <w:bCs/>
        </w:rPr>
      </w:pPr>
      <w:r>
        <w:rPr>
          <w:b/>
          <w:bCs/>
        </w:rPr>
        <w:t>Date of First Planned Review………</w:t>
      </w:r>
      <w:r w:rsidR="00E6170E">
        <w:rPr>
          <w:b/>
          <w:bCs/>
        </w:rPr>
        <w:t>1</w:t>
      </w:r>
      <w:r w:rsidR="00E2573B">
        <w:rPr>
          <w:b/>
          <w:bCs/>
        </w:rPr>
        <w:t>4</w:t>
      </w:r>
      <w:r w:rsidR="00707387" w:rsidRPr="00707387">
        <w:rPr>
          <w:b/>
          <w:bCs/>
          <w:vertAlign w:val="superscript"/>
        </w:rPr>
        <w:t>th</w:t>
      </w:r>
      <w:r w:rsidR="00707387">
        <w:rPr>
          <w:b/>
          <w:bCs/>
        </w:rPr>
        <w:t xml:space="preserve"> </w:t>
      </w:r>
      <w:r w:rsidR="00E6170E">
        <w:rPr>
          <w:b/>
          <w:bCs/>
        </w:rPr>
        <w:t>May</w:t>
      </w:r>
      <w:r>
        <w:rPr>
          <w:b/>
          <w:bCs/>
        </w:rPr>
        <w:t>, 20</w:t>
      </w:r>
      <w:r w:rsidR="00E6170E">
        <w:rPr>
          <w:b/>
          <w:bCs/>
        </w:rPr>
        <w:t>2</w:t>
      </w:r>
      <w:r w:rsidR="00E2573B">
        <w:rPr>
          <w:b/>
          <w:bCs/>
        </w:rPr>
        <w:t>5</w:t>
      </w:r>
    </w:p>
    <w:p w14:paraId="5A5D9F17" w14:textId="54AD285F" w:rsidR="00AA2CA3" w:rsidRDefault="00AA2CA3" w:rsidP="00AA2CA3">
      <w:pPr>
        <w:spacing w:line="360" w:lineRule="auto"/>
        <w:ind w:left="-142" w:hanging="11"/>
        <w:rPr>
          <w:b/>
          <w:bCs/>
        </w:rPr>
      </w:pPr>
    </w:p>
    <w:p w14:paraId="63CCDBB4" w14:textId="7C4478B4" w:rsidR="00AA2CA3" w:rsidRDefault="00816978" w:rsidP="00816978">
      <w:pPr>
        <w:spacing w:line="360" w:lineRule="auto"/>
        <w:ind w:left="-142" w:hanging="11"/>
        <w:jc w:val="both"/>
        <w:rPr>
          <w:i/>
          <w:iCs/>
        </w:rPr>
      </w:pPr>
      <w:r>
        <w:rPr>
          <w:i/>
          <w:iCs/>
        </w:rPr>
        <w:t xml:space="preserve">This training plan has been prepared in accordance with </w:t>
      </w:r>
      <w:r w:rsidRPr="00816978">
        <w:rPr>
          <w:i/>
          <w:iCs/>
        </w:rPr>
        <w:t>Section 67 of the 2021 Local Government and Elections (Wales) Act</w:t>
      </w:r>
    </w:p>
    <w:p w14:paraId="69D793B0" w14:textId="0E49C259" w:rsidR="00A75E95" w:rsidRDefault="00A75E95" w:rsidP="00816978">
      <w:pPr>
        <w:spacing w:line="360" w:lineRule="auto"/>
        <w:ind w:left="-142" w:hanging="11"/>
        <w:jc w:val="both"/>
        <w:rPr>
          <w:i/>
          <w:iCs/>
        </w:rPr>
      </w:pPr>
    </w:p>
    <w:p w14:paraId="3EB18A07" w14:textId="0794DADA" w:rsidR="00A75E95" w:rsidRDefault="00A75E95" w:rsidP="00816978">
      <w:pPr>
        <w:spacing w:line="360" w:lineRule="auto"/>
        <w:ind w:left="-142" w:hanging="11"/>
        <w:jc w:val="both"/>
      </w:pPr>
      <w:r>
        <w:t xml:space="preserve">This training plan has been prepared based on the guidance issued by One Voice Wales and the Society of Local Councils. Councillor roles and employee roles have been assessed by reference to a set of core competencies for each role. </w:t>
      </w:r>
      <w:r w:rsidR="000A74AF">
        <w:t xml:space="preserve">This assessment has enabled the Council to prioritise </w:t>
      </w:r>
      <w:r w:rsidR="005D2A40">
        <w:t>its resources to enable all roles within the council to be supported by a well thought approach to its training and development needs. The commitment contained in this training plan will assist the council to enhance its approach to the delivery of high-quality services to its community. The plan will be reviewed at least on an annual basis to ensure that it remains fit for purpose and accounts for the changing needs of councillors and employees as well as any turnover of councillors or employees.</w:t>
      </w:r>
    </w:p>
    <w:p w14:paraId="4F6EC74E" w14:textId="67E0C956" w:rsidR="005D2A40" w:rsidRDefault="005D2A40" w:rsidP="00816978">
      <w:pPr>
        <w:spacing w:line="360" w:lineRule="auto"/>
        <w:ind w:left="-142" w:hanging="11"/>
        <w:jc w:val="both"/>
      </w:pPr>
    </w:p>
    <w:tbl>
      <w:tblPr>
        <w:tblStyle w:val="TableGrid"/>
        <w:tblW w:w="13745" w:type="dxa"/>
        <w:tblInd w:w="-142" w:type="dxa"/>
        <w:tblLook w:val="04A0" w:firstRow="1" w:lastRow="0" w:firstColumn="1" w:lastColumn="0" w:noHBand="0" w:noVBand="1"/>
      </w:tblPr>
      <w:tblGrid>
        <w:gridCol w:w="2972"/>
        <w:gridCol w:w="2127"/>
        <w:gridCol w:w="2126"/>
        <w:gridCol w:w="2268"/>
        <w:gridCol w:w="2126"/>
        <w:gridCol w:w="2126"/>
      </w:tblGrid>
      <w:tr w:rsidR="00E2573B" w14:paraId="07D77C35" w14:textId="77777777" w:rsidTr="009342E7">
        <w:tc>
          <w:tcPr>
            <w:tcW w:w="2972" w:type="dxa"/>
          </w:tcPr>
          <w:p w14:paraId="62046681" w14:textId="725F5AF8" w:rsidR="00E2573B" w:rsidRPr="00C435D5" w:rsidRDefault="00E2573B" w:rsidP="00E2573B">
            <w:pPr>
              <w:spacing w:line="360" w:lineRule="auto"/>
              <w:jc w:val="both"/>
              <w:rPr>
                <w:b/>
                <w:bCs/>
                <w:sz w:val="20"/>
                <w:szCs w:val="20"/>
              </w:rPr>
            </w:pPr>
            <w:r w:rsidRPr="00C435D5">
              <w:rPr>
                <w:b/>
                <w:bCs/>
                <w:sz w:val="20"/>
                <w:szCs w:val="20"/>
              </w:rPr>
              <w:lastRenderedPageBreak/>
              <w:t>Role</w:t>
            </w:r>
          </w:p>
        </w:tc>
        <w:tc>
          <w:tcPr>
            <w:tcW w:w="2127" w:type="dxa"/>
          </w:tcPr>
          <w:p w14:paraId="5DDD604B" w14:textId="52BE1172" w:rsidR="00E2573B" w:rsidRPr="00C435D5" w:rsidRDefault="00E2573B" w:rsidP="00E2573B">
            <w:pPr>
              <w:spacing w:line="360" w:lineRule="auto"/>
              <w:rPr>
                <w:b/>
                <w:bCs/>
                <w:sz w:val="20"/>
                <w:szCs w:val="20"/>
              </w:rPr>
            </w:pPr>
            <w:r w:rsidRPr="00C435D5">
              <w:rPr>
                <w:b/>
                <w:bCs/>
                <w:sz w:val="20"/>
                <w:szCs w:val="20"/>
              </w:rPr>
              <w:t xml:space="preserve">Training to be </w:t>
            </w:r>
            <w:r>
              <w:rPr>
                <w:b/>
                <w:bCs/>
                <w:sz w:val="20"/>
                <w:szCs w:val="20"/>
              </w:rPr>
              <w:br/>
              <w:t>arranged</w:t>
            </w:r>
            <w:r w:rsidRPr="00C435D5">
              <w:rPr>
                <w:b/>
                <w:bCs/>
                <w:sz w:val="20"/>
                <w:szCs w:val="20"/>
              </w:rPr>
              <w:t xml:space="preserve"> in 2024/25</w:t>
            </w:r>
          </w:p>
        </w:tc>
        <w:tc>
          <w:tcPr>
            <w:tcW w:w="2126" w:type="dxa"/>
          </w:tcPr>
          <w:p w14:paraId="10C3F9A3" w14:textId="61CAFDAB" w:rsidR="00E2573B" w:rsidRPr="00C435D5" w:rsidRDefault="00E2573B" w:rsidP="00E2573B">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2025/26</w:t>
            </w:r>
          </w:p>
        </w:tc>
        <w:tc>
          <w:tcPr>
            <w:tcW w:w="2268" w:type="dxa"/>
          </w:tcPr>
          <w:p w14:paraId="494C9444" w14:textId="18874F4E" w:rsidR="00E2573B" w:rsidRPr="00C435D5" w:rsidRDefault="00E2573B" w:rsidP="00E2573B">
            <w:pPr>
              <w:spacing w:line="360" w:lineRule="auto"/>
              <w:rPr>
                <w:b/>
                <w:bCs/>
                <w:sz w:val="20"/>
                <w:szCs w:val="20"/>
              </w:rPr>
            </w:pPr>
            <w:r>
              <w:rPr>
                <w:b/>
                <w:bCs/>
                <w:sz w:val="20"/>
                <w:szCs w:val="20"/>
              </w:rPr>
              <w:t>Training to be arranged in 2026/27</w:t>
            </w:r>
          </w:p>
        </w:tc>
        <w:tc>
          <w:tcPr>
            <w:tcW w:w="2126" w:type="dxa"/>
          </w:tcPr>
          <w:p w14:paraId="19E0DB6F" w14:textId="6A3306AA" w:rsidR="00E2573B" w:rsidRPr="00C435D5" w:rsidRDefault="00E2573B" w:rsidP="00E2573B">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w:t>
            </w:r>
            <w:r>
              <w:rPr>
                <w:b/>
                <w:bCs/>
                <w:sz w:val="20"/>
                <w:szCs w:val="20"/>
              </w:rPr>
              <w:t>7</w:t>
            </w:r>
            <w:r w:rsidRPr="00C435D5">
              <w:rPr>
                <w:b/>
                <w:bCs/>
                <w:sz w:val="20"/>
                <w:szCs w:val="20"/>
              </w:rPr>
              <w:t>/2</w:t>
            </w:r>
            <w:r>
              <w:rPr>
                <w:b/>
                <w:bCs/>
                <w:sz w:val="20"/>
                <w:szCs w:val="20"/>
              </w:rPr>
              <w:t>8</w:t>
            </w:r>
          </w:p>
        </w:tc>
        <w:tc>
          <w:tcPr>
            <w:tcW w:w="2126" w:type="dxa"/>
          </w:tcPr>
          <w:p w14:paraId="624EE5EC" w14:textId="5C4769B0" w:rsidR="00E2573B" w:rsidRPr="00C435D5" w:rsidRDefault="00E2573B" w:rsidP="00E2573B">
            <w:pPr>
              <w:spacing w:line="360" w:lineRule="auto"/>
              <w:rPr>
                <w:b/>
                <w:bCs/>
                <w:sz w:val="20"/>
                <w:szCs w:val="20"/>
              </w:rPr>
            </w:pPr>
            <w:r>
              <w:rPr>
                <w:b/>
                <w:bCs/>
                <w:sz w:val="20"/>
                <w:szCs w:val="20"/>
              </w:rPr>
              <w:t>Training to be arranged in 2028/29</w:t>
            </w:r>
          </w:p>
        </w:tc>
      </w:tr>
      <w:tr w:rsidR="006B3991" w14:paraId="250CEFB0" w14:textId="77777777" w:rsidTr="009342E7">
        <w:tc>
          <w:tcPr>
            <w:tcW w:w="2972" w:type="dxa"/>
          </w:tcPr>
          <w:p w14:paraId="70C4BF30" w14:textId="4103B7DA" w:rsidR="005D2A40" w:rsidRPr="00681DB2" w:rsidRDefault="00681DB2" w:rsidP="00816978">
            <w:pPr>
              <w:spacing w:line="360" w:lineRule="auto"/>
              <w:jc w:val="both"/>
              <w:rPr>
                <w:sz w:val="20"/>
                <w:szCs w:val="20"/>
              </w:rPr>
            </w:pPr>
            <w:r w:rsidRPr="00681DB2">
              <w:rPr>
                <w:b/>
                <w:bCs/>
                <w:sz w:val="20"/>
                <w:szCs w:val="20"/>
              </w:rPr>
              <w:t>Role of Councillor</w:t>
            </w:r>
          </w:p>
        </w:tc>
        <w:tc>
          <w:tcPr>
            <w:tcW w:w="2127" w:type="dxa"/>
          </w:tcPr>
          <w:p w14:paraId="46E78EA5" w14:textId="19FA2E44" w:rsidR="005D2A40" w:rsidRDefault="005D2A40" w:rsidP="00816978">
            <w:pPr>
              <w:spacing w:line="360" w:lineRule="auto"/>
              <w:jc w:val="both"/>
            </w:pPr>
          </w:p>
        </w:tc>
        <w:tc>
          <w:tcPr>
            <w:tcW w:w="2126" w:type="dxa"/>
          </w:tcPr>
          <w:p w14:paraId="3C5833AC" w14:textId="77777777" w:rsidR="005D2A40" w:rsidRDefault="005D2A40" w:rsidP="00816978">
            <w:pPr>
              <w:spacing w:line="360" w:lineRule="auto"/>
              <w:jc w:val="both"/>
            </w:pPr>
          </w:p>
        </w:tc>
        <w:tc>
          <w:tcPr>
            <w:tcW w:w="2268" w:type="dxa"/>
          </w:tcPr>
          <w:p w14:paraId="1EC31E42" w14:textId="77777777" w:rsidR="005D2A40" w:rsidRDefault="005D2A40" w:rsidP="00816978">
            <w:pPr>
              <w:spacing w:line="360" w:lineRule="auto"/>
              <w:jc w:val="both"/>
            </w:pPr>
          </w:p>
        </w:tc>
        <w:tc>
          <w:tcPr>
            <w:tcW w:w="2126" w:type="dxa"/>
          </w:tcPr>
          <w:p w14:paraId="3E6C9C79" w14:textId="77777777" w:rsidR="005D2A40" w:rsidRDefault="005D2A40" w:rsidP="00816978">
            <w:pPr>
              <w:spacing w:line="360" w:lineRule="auto"/>
              <w:jc w:val="both"/>
            </w:pPr>
          </w:p>
        </w:tc>
        <w:tc>
          <w:tcPr>
            <w:tcW w:w="2126" w:type="dxa"/>
          </w:tcPr>
          <w:p w14:paraId="67BBA745" w14:textId="77777777" w:rsidR="005D2A40" w:rsidRDefault="005D2A40" w:rsidP="00816978">
            <w:pPr>
              <w:spacing w:line="360" w:lineRule="auto"/>
              <w:jc w:val="both"/>
            </w:pPr>
          </w:p>
        </w:tc>
      </w:tr>
      <w:tr w:rsidR="006B3991" w14:paraId="66A5FA81" w14:textId="77777777" w:rsidTr="009342E7">
        <w:tc>
          <w:tcPr>
            <w:tcW w:w="2972" w:type="dxa"/>
          </w:tcPr>
          <w:p w14:paraId="7C5402CF" w14:textId="757C610F" w:rsidR="005D2A40" w:rsidRPr="00681DB2" w:rsidRDefault="00681DB2" w:rsidP="00816978">
            <w:pPr>
              <w:spacing w:line="360" w:lineRule="auto"/>
              <w:jc w:val="both"/>
              <w:rPr>
                <w:sz w:val="20"/>
                <w:szCs w:val="20"/>
              </w:rPr>
            </w:pPr>
            <w:r w:rsidRPr="00681DB2">
              <w:rPr>
                <w:b/>
                <w:bCs/>
                <w:sz w:val="20"/>
                <w:szCs w:val="20"/>
              </w:rPr>
              <w:t>Legal Basis for Delivery of Service</w:t>
            </w:r>
          </w:p>
        </w:tc>
        <w:tc>
          <w:tcPr>
            <w:tcW w:w="2127" w:type="dxa"/>
          </w:tcPr>
          <w:p w14:paraId="3DFCB12A" w14:textId="2DCDB2C2" w:rsidR="005D2A40" w:rsidRDefault="005D2A40" w:rsidP="00816978">
            <w:pPr>
              <w:spacing w:line="360" w:lineRule="auto"/>
              <w:jc w:val="both"/>
            </w:pPr>
          </w:p>
        </w:tc>
        <w:tc>
          <w:tcPr>
            <w:tcW w:w="2126" w:type="dxa"/>
          </w:tcPr>
          <w:p w14:paraId="22257CBD" w14:textId="77777777" w:rsidR="005D2A40" w:rsidRDefault="005D2A40" w:rsidP="00816978">
            <w:pPr>
              <w:spacing w:line="360" w:lineRule="auto"/>
              <w:jc w:val="both"/>
            </w:pPr>
          </w:p>
        </w:tc>
        <w:tc>
          <w:tcPr>
            <w:tcW w:w="2268" w:type="dxa"/>
          </w:tcPr>
          <w:p w14:paraId="132F2865" w14:textId="77777777" w:rsidR="005D2A40" w:rsidRDefault="005D2A40" w:rsidP="00816978">
            <w:pPr>
              <w:spacing w:line="360" w:lineRule="auto"/>
              <w:jc w:val="both"/>
            </w:pPr>
          </w:p>
        </w:tc>
        <w:tc>
          <w:tcPr>
            <w:tcW w:w="2126" w:type="dxa"/>
          </w:tcPr>
          <w:p w14:paraId="132D53FB" w14:textId="77777777" w:rsidR="005D2A40" w:rsidRDefault="005D2A40" w:rsidP="00816978">
            <w:pPr>
              <w:spacing w:line="360" w:lineRule="auto"/>
              <w:jc w:val="both"/>
            </w:pPr>
          </w:p>
        </w:tc>
        <w:tc>
          <w:tcPr>
            <w:tcW w:w="2126" w:type="dxa"/>
          </w:tcPr>
          <w:p w14:paraId="4CFB7AE1" w14:textId="77777777" w:rsidR="005D2A40" w:rsidRDefault="005D2A40" w:rsidP="00816978">
            <w:pPr>
              <w:spacing w:line="360" w:lineRule="auto"/>
              <w:jc w:val="both"/>
            </w:pPr>
          </w:p>
        </w:tc>
      </w:tr>
      <w:tr w:rsidR="006B3991" w14:paraId="2D833704" w14:textId="77777777" w:rsidTr="009342E7">
        <w:tc>
          <w:tcPr>
            <w:tcW w:w="2972" w:type="dxa"/>
          </w:tcPr>
          <w:p w14:paraId="08880EDE" w14:textId="41F942F2" w:rsidR="005D2A40" w:rsidRPr="009342E7" w:rsidRDefault="009342E7" w:rsidP="00816978">
            <w:pPr>
              <w:spacing w:line="360" w:lineRule="auto"/>
              <w:jc w:val="both"/>
              <w:rPr>
                <w:sz w:val="20"/>
                <w:szCs w:val="20"/>
              </w:rPr>
            </w:pPr>
            <w:r w:rsidRPr="009342E7">
              <w:rPr>
                <w:b/>
                <w:bCs/>
                <w:sz w:val="20"/>
                <w:szCs w:val="20"/>
              </w:rPr>
              <w:t>Financial Governance and Accountability</w:t>
            </w:r>
          </w:p>
        </w:tc>
        <w:tc>
          <w:tcPr>
            <w:tcW w:w="2127" w:type="dxa"/>
          </w:tcPr>
          <w:p w14:paraId="66AF129E" w14:textId="77777777" w:rsidR="005D2A40" w:rsidRDefault="005D2A40" w:rsidP="00816978">
            <w:pPr>
              <w:spacing w:line="360" w:lineRule="auto"/>
              <w:jc w:val="both"/>
            </w:pPr>
          </w:p>
        </w:tc>
        <w:tc>
          <w:tcPr>
            <w:tcW w:w="2126" w:type="dxa"/>
          </w:tcPr>
          <w:p w14:paraId="656A2B89" w14:textId="474F7DF7" w:rsidR="005D2A40" w:rsidRDefault="005D2A40" w:rsidP="00816978">
            <w:pPr>
              <w:spacing w:line="360" w:lineRule="auto"/>
              <w:jc w:val="both"/>
            </w:pPr>
          </w:p>
        </w:tc>
        <w:tc>
          <w:tcPr>
            <w:tcW w:w="2268" w:type="dxa"/>
          </w:tcPr>
          <w:p w14:paraId="35151571" w14:textId="77777777" w:rsidR="005D2A40" w:rsidRDefault="005D2A40" w:rsidP="00816978">
            <w:pPr>
              <w:spacing w:line="360" w:lineRule="auto"/>
              <w:jc w:val="both"/>
            </w:pPr>
          </w:p>
        </w:tc>
        <w:tc>
          <w:tcPr>
            <w:tcW w:w="2126" w:type="dxa"/>
          </w:tcPr>
          <w:p w14:paraId="04E44E65" w14:textId="77777777" w:rsidR="005D2A40" w:rsidRDefault="005D2A40" w:rsidP="00816978">
            <w:pPr>
              <w:spacing w:line="360" w:lineRule="auto"/>
              <w:jc w:val="both"/>
            </w:pPr>
          </w:p>
        </w:tc>
        <w:tc>
          <w:tcPr>
            <w:tcW w:w="2126" w:type="dxa"/>
          </w:tcPr>
          <w:p w14:paraId="45A030F6" w14:textId="77777777" w:rsidR="005D2A40" w:rsidRDefault="005D2A40" w:rsidP="00816978">
            <w:pPr>
              <w:spacing w:line="360" w:lineRule="auto"/>
              <w:jc w:val="both"/>
            </w:pPr>
          </w:p>
        </w:tc>
      </w:tr>
      <w:tr w:rsidR="006B3991" w14:paraId="043A2667" w14:textId="77777777" w:rsidTr="009342E7">
        <w:tc>
          <w:tcPr>
            <w:tcW w:w="2972" w:type="dxa"/>
          </w:tcPr>
          <w:p w14:paraId="1DE272A4" w14:textId="7C71FA62" w:rsidR="005D2A40" w:rsidRPr="009342E7" w:rsidRDefault="009342E7" w:rsidP="009342E7">
            <w:pPr>
              <w:spacing w:line="360" w:lineRule="auto"/>
              <w:rPr>
                <w:sz w:val="20"/>
                <w:szCs w:val="20"/>
              </w:rPr>
            </w:pPr>
            <w:r w:rsidRPr="009342E7">
              <w:rPr>
                <w:b/>
                <w:bCs/>
                <w:sz w:val="20"/>
                <w:szCs w:val="20"/>
              </w:rPr>
              <w:t>Continuing professional and personal development</w:t>
            </w:r>
          </w:p>
        </w:tc>
        <w:tc>
          <w:tcPr>
            <w:tcW w:w="2127" w:type="dxa"/>
          </w:tcPr>
          <w:p w14:paraId="1354BD6C" w14:textId="690BA148" w:rsidR="005D2A40" w:rsidRDefault="00E2573B" w:rsidP="00E2573B">
            <w:pPr>
              <w:spacing w:line="360" w:lineRule="auto"/>
              <w:jc w:val="center"/>
            </w:pPr>
            <w:r>
              <w:t>Yes</w:t>
            </w:r>
          </w:p>
        </w:tc>
        <w:tc>
          <w:tcPr>
            <w:tcW w:w="2126" w:type="dxa"/>
          </w:tcPr>
          <w:p w14:paraId="34F3826C" w14:textId="77777777" w:rsidR="005D2A40" w:rsidRDefault="005D2A40" w:rsidP="00E2573B">
            <w:pPr>
              <w:spacing w:line="360" w:lineRule="auto"/>
              <w:jc w:val="center"/>
            </w:pPr>
          </w:p>
        </w:tc>
        <w:tc>
          <w:tcPr>
            <w:tcW w:w="2268" w:type="dxa"/>
          </w:tcPr>
          <w:p w14:paraId="7CDF26D2" w14:textId="7E3732E6" w:rsidR="005D2A40" w:rsidRDefault="005D2A40" w:rsidP="00816978">
            <w:pPr>
              <w:spacing w:line="360" w:lineRule="auto"/>
              <w:jc w:val="both"/>
            </w:pPr>
          </w:p>
        </w:tc>
        <w:tc>
          <w:tcPr>
            <w:tcW w:w="2126" w:type="dxa"/>
          </w:tcPr>
          <w:p w14:paraId="17E15255" w14:textId="77777777" w:rsidR="005D2A40" w:rsidRDefault="005D2A40" w:rsidP="00816978">
            <w:pPr>
              <w:spacing w:line="360" w:lineRule="auto"/>
              <w:jc w:val="both"/>
            </w:pPr>
          </w:p>
        </w:tc>
        <w:tc>
          <w:tcPr>
            <w:tcW w:w="2126" w:type="dxa"/>
          </w:tcPr>
          <w:p w14:paraId="3A204D16" w14:textId="77777777" w:rsidR="005D2A40" w:rsidRDefault="005D2A40" w:rsidP="00816978">
            <w:pPr>
              <w:spacing w:line="360" w:lineRule="auto"/>
              <w:jc w:val="both"/>
            </w:pPr>
          </w:p>
        </w:tc>
      </w:tr>
      <w:tr w:rsidR="006B3991" w14:paraId="46E7A91D" w14:textId="77777777" w:rsidTr="009342E7">
        <w:tc>
          <w:tcPr>
            <w:tcW w:w="2972" w:type="dxa"/>
          </w:tcPr>
          <w:p w14:paraId="45DFF5FD" w14:textId="24FE2448" w:rsidR="005D2A40" w:rsidRPr="009342E7" w:rsidRDefault="009342E7" w:rsidP="00816978">
            <w:pPr>
              <w:spacing w:line="360" w:lineRule="auto"/>
              <w:jc w:val="both"/>
              <w:rPr>
                <w:sz w:val="20"/>
                <w:szCs w:val="20"/>
              </w:rPr>
            </w:pPr>
            <w:r w:rsidRPr="009342E7">
              <w:rPr>
                <w:b/>
                <w:bCs/>
                <w:sz w:val="20"/>
                <w:szCs w:val="20"/>
              </w:rPr>
              <w:t>Chairing Skills</w:t>
            </w:r>
          </w:p>
        </w:tc>
        <w:tc>
          <w:tcPr>
            <w:tcW w:w="2127" w:type="dxa"/>
          </w:tcPr>
          <w:p w14:paraId="3BECCA12" w14:textId="77777777" w:rsidR="005D2A40" w:rsidRDefault="005D2A40" w:rsidP="00E2573B">
            <w:pPr>
              <w:spacing w:line="360" w:lineRule="auto"/>
              <w:jc w:val="center"/>
            </w:pPr>
          </w:p>
        </w:tc>
        <w:tc>
          <w:tcPr>
            <w:tcW w:w="2126" w:type="dxa"/>
          </w:tcPr>
          <w:p w14:paraId="0610E23E" w14:textId="1976D8EA" w:rsidR="005D2A40" w:rsidRDefault="00E2573B" w:rsidP="00E2573B">
            <w:pPr>
              <w:spacing w:line="360" w:lineRule="auto"/>
              <w:jc w:val="center"/>
            </w:pPr>
            <w:r>
              <w:t>Yes</w:t>
            </w:r>
          </w:p>
        </w:tc>
        <w:tc>
          <w:tcPr>
            <w:tcW w:w="2268" w:type="dxa"/>
          </w:tcPr>
          <w:p w14:paraId="50C425DC" w14:textId="77777777" w:rsidR="005D2A40" w:rsidRDefault="005D2A40" w:rsidP="00816978">
            <w:pPr>
              <w:spacing w:line="360" w:lineRule="auto"/>
              <w:jc w:val="both"/>
            </w:pPr>
          </w:p>
        </w:tc>
        <w:tc>
          <w:tcPr>
            <w:tcW w:w="2126" w:type="dxa"/>
          </w:tcPr>
          <w:p w14:paraId="0FED51C0" w14:textId="77777777" w:rsidR="005D2A40" w:rsidRDefault="005D2A40" w:rsidP="00816978">
            <w:pPr>
              <w:spacing w:line="360" w:lineRule="auto"/>
              <w:jc w:val="both"/>
            </w:pPr>
          </w:p>
        </w:tc>
        <w:tc>
          <w:tcPr>
            <w:tcW w:w="2126" w:type="dxa"/>
          </w:tcPr>
          <w:p w14:paraId="1E65EAA6" w14:textId="77777777" w:rsidR="005D2A40" w:rsidRDefault="005D2A40" w:rsidP="00816978">
            <w:pPr>
              <w:spacing w:line="360" w:lineRule="auto"/>
              <w:jc w:val="both"/>
            </w:pPr>
          </w:p>
        </w:tc>
      </w:tr>
    </w:tbl>
    <w:p w14:paraId="3598C574" w14:textId="77777777" w:rsidR="005D2A40" w:rsidRPr="005D2A40" w:rsidRDefault="005D2A40" w:rsidP="00816978">
      <w:pPr>
        <w:spacing w:line="360" w:lineRule="auto"/>
        <w:ind w:left="-142" w:hanging="11"/>
        <w:jc w:val="both"/>
      </w:pPr>
    </w:p>
    <w:p w14:paraId="297C4BDD" w14:textId="40B6822A" w:rsidR="005D2A40" w:rsidRDefault="006B3991" w:rsidP="00816978">
      <w:pPr>
        <w:spacing w:line="360" w:lineRule="auto"/>
        <w:ind w:left="-142" w:hanging="11"/>
        <w:jc w:val="both"/>
      </w:pPr>
      <w:r>
        <w:t>Include below any specific comments about how the training will be arranged</w:t>
      </w:r>
      <w:r w:rsidR="000B69D8">
        <w:t xml:space="preserve"> or how other development needs will be addressed through other methods e.g., attendance at conferences of events</w:t>
      </w:r>
      <w:r w:rsidR="00905F4C">
        <w:t>.</w:t>
      </w:r>
    </w:p>
    <w:p w14:paraId="34AC4B51" w14:textId="50D235E5" w:rsidR="00905F4C" w:rsidRDefault="00905F4C" w:rsidP="00816978">
      <w:pPr>
        <w:spacing w:line="360" w:lineRule="auto"/>
        <w:ind w:left="-142" w:hanging="11"/>
        <w:jc w:val="both"/>
      </w:pPr>
    </w:p>
    <w:p w14:paraId="2B6A795F" w14:textId="0C7EC68D" w:rsidR="00905F4C" w:rsidRPr="00D44214" w:rsidRDefault="00905F4C" w:rsidP="00816978">
      <w:pPr>
        <w:spacing w:line="360" w:lineRule="auto"/>
        <w:ind w:left="-142" w:hanging="11"/>
        <w:jc w:val="both"/>
        <w:rPr>
          <w:sz w:val="20"/>
          <w:szCs w:val="20"/>
        </w:rPr>
      </w:pPr>
      <w:r w:rsidRPr="00D44214">
        <w:rPr>
          <w:sz w:val="20"/>
          <w:szCs w:val="20"/>
        </w:rPr>
        <w:t xml:space="preserve">Training requirements are minimal as most </w:t>
      </w:r>
      <w:r w:rsidR="00D44214">
        <w:rPr>
          <w:sz w:val="20"/>
          <w:szCs w:val="20"/>
        </w:rPr>
        <w:t xml:space="preserve">Ysgubor y Coed </w:t>
      </w:r>
      <w:r w:rsidRPr="00D44214">
        <w:rPr>
          <w:sz w:val="20"/>
          <w:szCs w:val="20"/>
        </w:rPr>
        <w:t xml:space="preserve">Councillors are experienced. However, </w:t>
      </w:r>
      <w:r w:rsidR="00D44214" w:rsidRPr="00D44214">
        <w:rPr>
          <w:sz w:val="20"/>
          <w:szCs w:val="20"/>
        </w:rPr>
        <w:t>a number</w:t>
      </w:r>
      <w:r w:rsidRPr="00D44214">
        <w:rPr>
          <w:sz w:val="20"/>
          <w:szCs w:val="20"/>
        </w:rPr>
        <w:t xml:space="preserve"> </w:t>
      </w:r>
      <w:r w:rsidR="00D44214" w:rsidRPr="00D44214">
        <w:rPr>
          <w:sz w:val="20"/>
          <w:szCs w:val="20"/>
        </w:rPr>
        <w:t>indicated</w:t>
      </w:r>
      <w:r w:rsidRPr="00D44214">
        <w:rPr>
          <w:sz w:val="20"/>
          <w:szCs w:val="20"/>
        </w:rPr>
        <w:t xml:space="preserve"> that ‘</w:t>
      </w:r>
      <w:r w:rsidR="00D44214" w:rsidRPr="00D44214">
        <w:rPr>
          <w:b/>
          <w:bCs/>
          <w:sz w:val="20"/>
          <w:szCs w:val="20"/>
        </w:rPr>
        <w:t>Continuing professional and personal development</w:t>
      </w:r>
      <w:r w:rsidR="00D44214">
        <w:rPr>
          <w:b/>
          <w:bCs/>
          <w:sz w:val="20"/>
          <w:szCs w:val="20"/>
        </w:rPr>
        <w:t xml:space="preserve">’ </w:t>
      </w:r>
      <w:r w:rsidR="00D44214" w:rsidRPr="00D44214">
        <w:rPr>
          <w:sz w:val="20"/>
          <w:szCs w:val="20"/>
        </w:rPr>
        <w:t xml:space="preserve">would be welcomed and therefore we should budget for it </w:t>
      </w:r>
      <w:r w:rsidR="00D44214">
        <w:rPr>
          <w:sz w:val="20"/>
          <w:szCs w:val="20"/>
        </w:rPr>
        <w:t>during the term of office. We currently budget £100 per annum for Conferences and Training. We will continue to budget at the current rate whilst availing of Free places offered by One Voice Wales. The Budget will be re-assessed annually.</w:t>
      </w:r>
    </w:p>
    <w:p w14:paraId="18863780" w14:textId="57C28591" w:rsidR="006B3991" w:rsidRDefault="006B3991" w:rsidP="00816978">
      <w:pPr>
        <w:spacing w:line="360" w:lineRule="auto"/>
        <w:ind w:left="-142" w:hanging="11"/>
        <w:jc w:val="both"/>
      </w:pPr>
    </w:p>
    <w:p w14:paraId="5C8AF805" w14:textId="5A59CAAE" w:rsidR="006B3991" w:rsidRDefault="006B3991" w:rsidP="00816978">
      <w:pPr>
        <w:spacing w:line="360" w:lineRule="auto"/>
        <w:ind w:left="-142" w:hanging="11"/>
        <w:jc w:val="both"/>
      </w:pPr>
    </w:p>
    <w:p w14:paraId="41C16082" w14:textId="32A03943" w:rsidR="006B3991" w:rsidRDefault="006B3991" w:rsidP="00816978">
      <w:pPr>
        <w:spacing w:line="360" w:lineRule="auto"/>
        <w:ind w:left="-142" w:hanging="11"/>
        <w:jc w:val="both"/>
      </w:pPr>
    </w:p>
    <w:p w14:paraId="47C1979B" w14:textId="68E1EE19" w:rsidR="006B3991" w:rsidRDefault="006B3991" w:rsidP="00816978">
      <w:pPr>
        <w:spacing w:line="360" w:lineRule="auto"/>
        <w:ind w:left="-142" w:hanging="11"/>
        <w:jc w:val="both"/>
      </w:pPr>
    </w:p>
    <w:p w14:paraId="3E78184A" w14:textId="2048953E" w:rsidR="006B3991" w:rsidRDefault="006B3991" w:rsidP="00816978">
      <w:pPr>
        <w:spacing w:line="360" w:lineRule="auto"/>
        <w:ind w:left="-142" w:hanging="11"/>
        <w:jc w:val="both"/>
      </w:pPr>
    </w:p>
    <w:p w14:paraId="1B923482" w14:textId="52F50F8E" w:rsidR="006B3991" w:rsidRDefault="006B3991" w:rsidP="00816978">
      <w:pPr>
        <w:spacing w:line="360" w:lineRule="auto"/>
        <w:ind w:left="-142" w:hanging="11"/>
        <w:jc w:val="both"/>
      </w:pPr>
    </w:p>
    <w:p w14:paraId="50404274" w14:textId="351A16AC" w:rsidR="006B3991" w:rsidRDefault="006B3991" w:rsidP="00D44214">
      <w:pPr>
        <w:spacing w:line="360" w:lineRule="auto"/>
        <w:ind w:left="-153"/>
        <w:jc w:val="left"/>
      </w:pPr>
      <w:r>
        <w:rPr>
          <w:b/>
          <w:bCs/>
        </w:rPr>
        <w:lastRenderedPageBreak/>
        <w:t xml:space="preserve">ESTIMATED COSTS OF THE TRAINING IN EACH COUNCIL YEAR </w:t>
      </w:r>
      <w:r>
        <w:t>(To be included in the annual budget for each of the next five years):</w:t>
      </w:r>
    </w:p>
    <w:p w14:paraId="44E482F9" w14:textId="09F08B96" w:rsidR="006B3991" w:rsidRDefault="000B69D8" w:rsidP="00816978">
      <w:pPr>
        <w:spacing w:line="360" w:lineRule="auto"/>
        <w:ind w:left="-142" w:hanging="11"/>
        <w:jc w:val="both"/>
      </w:pPr>
      <w:r>
        <w:t>(This table to include the amount in the current 202</w:t>
      </w:r>
      <w:r w:rsidR="00E2573B">
        <w:t>4</w:t>
      </w:r>
      <w:r>
        <w:t>/2</w:t>
      </w:r>
      <w:r w:rsidR="00E2573B">
        <w:t>5</w:t>
      </w:r>
      <w:r>
        <w:t xml:space="preserve"> budget)</w:t>
      </w:r>
    </w:p>
    <w:tbl>
      <w:tblPr>
        <w:tblStyle w:val="TableGrid"/>
        <w:tblW w:w="0" w:type="auto"/>
        <w:tblInd w:w="-142" w:type="dxa"/>
        <w:tblLook w:val="04A0" w:firstRow="1" w:lastRow="0" w:firstColumn="1" w:lastColumn="0" w:noHBand="0" w:noVBand="1"/>
      </w:tblPr>
      <w:tblGrid>
        <w:gridCol w:w="1920"/>
        <w:gridCol w:w="3746"/>
        <w:gridCol w:w="8424"/>
      </w:tblGrid>
      <w:tr w:rsidR="006B3991" w14:paraId="261AD3F0" w14:textId="471E0498" w:rsidTr="00D2339B">
        <w:tc>
          <w:tcPr>
            <w:tcW w:w="1920" w:type="dxa"/>
          </w:tcPr>
          <w:p w14:paraId="10CCFBB4" w14:textId="7C5E1F2D" w:rsidR="006B3991" w:rsidRPr="000B69D8" w:rsidRDefault="006B3991" w:rsidP="00816978">
            <w:pPr>
              <w:spacing w:line="360" w:lineRule="auto"/>
              <w:jc w:val="both"/>
              <w:rPr>
                <w:b/>
                <w:bCs/>
              </w:rPr>
            </w:pPr>
            <w:r w:rsidRPr="000B69D8">
              <w:rPr>
                <w:b/>
                <w:bCs/>
              </w:rPr>
              <w:t>Financial Year</w:t>
            </w:r>
          </w:p>
        </w:tc>
        <w:tc>
          <w:tcPr>
            <w:tcW w:w="3746" w:type="dxa"/>
          </w:tcPr>
          <w:p w14:paraId="22E0D367" w14:textId="390238CD" w:rsidR="006B3991" w:rsidRPr="000B69D8" w:rsidRDefault="006B3991" w:rsidP="00905F4C">
            <w:pPr>
              <w:spacing w:line="360" w:lineRule="auto"/>
              <w:jc w:val="center"/>
              <w:rPr>
                <w:b/>
                <w:bCs/>
              </w:rPr>
            </w:pPr>
            <w:r w:rsidRPr="000B69D8">
              <w:rPr>
                <w:b/>
                <w:bCs/>
              </w:rPr>
              <w:t>Amount to be included</w:t>
            </w:r>
            <w:r w:rsidR="000F585A">
              <w:rPr>
                <w:b/>
                <w:bCs/>
              </w:rPr>
              <w:t xml:space="preserve"> </w:t>
            </w:r>
            <w:r w:rsidR="000B69D8">
              <w:rPr>
                <w:b/>
                <w:bCs/>
              </w:rPr>
              <w:t>i</w:t>
            </w:r>
            <w:r w:rsidRPr="000B69D8">
              <w:rPr>
                <w:b/>
                <w:bCs/>
              </w:rPr>
              <w:t>n the budget at 202</w:t>
            </w:r>
            <w:r w:rsidR="00E2573B">
              <w:rPr>
                <w:b/>
                <w:bCs/>
              </w:rPr>
              <w:t>4</w:t>
            </w:r>
            <w:r w:rsidR="00D2339B">
              <w:rPr>
                <w:b/>
                <w:bCs/>
              </w:rPr>
              <w:t xml:space="preserve"> </w:t>
            </w:r>
            <w:r w:rsidR="000B69D8" w:rsidRPr="000B69D8">
              <w:rPr>
                <w:b/>
                <w:bCs/>
              </w:rPr>
              <w:t>P</w:t>
            </w:r>
            <w:r w:rsidRPr="000B69D8">
              <w:rPr>
                <w:b/>
                <w:bCs/>
              </w:rPr>
              <w:t>r</w:t>
            </w:r>
            <w:r w:rsidR="000B69D8" w:rsidRPr="000B69D8">
              <w:rPr>
                <w:b/>
                <w:bCs/>
              </w:rPr>
              <w:t>i</w:t>
            </w:r>
            <w:r w:rsidRPr="000B69D8">
              <w:rPr>
                <w:b/>
                <w:bCs/>
              </w:rPr>
              <w:t>ces</w:t>
            </w:r>
            <w:r w:rsidR="000B69D8" w:rsidRPr="000B69D8">
              <w:rPr>
                <w:b/>
                <w:bCs/>
              </w:rPr>
              <w:t xml:space="preserve"> (£)</w:t>
            </w:r>
          </w:p>
        </w:tc>
        <w:tc>
          <w:tcPr>
            <w:tcW w:w="8424" w:type="dxa"/>
          </w:tcPr>
          <w:p w14:paraId="65A31222" w14:textId="1A99B2C1" w:rsidR="006B3991" w:rsidRPr="000B69D8" w:rsidRDefault="006B3991" w:rsidP="000B69D8">
            <w:pPr>
              <w:spacing w:line="360" w:lineRule="auto"/>
              <w:jc w:val="center"/>
              <w:rPr>
                <w:b/>
                <w:bCs/>
              </w:rPr>
            </w:pPr>
            <w:r w:rsidRPr="000B69D8">
              <w:rPr>
                <w:b/>
                <w:bCs/>
              </w:rPr>
              <w:t>Comments</w:t>
            </w:r>
          </w:p>
        </w:tc>
      </w:tr>
      <w:tr w:rsidR="00E2573B" w14:paraId="491DEB4C" w14:textId="77777777" w:rsidTr="00D2339B">
        <w:tc>
          <w:tcPr>
            <w:tcW w:w="1920" w:type="dxa"/>
          </w:tcPr>
          <w:p w14:paraId="1DC332EF" w14:textId="647F428D" w:rsidR="00E2573B" w:rsidRDefault="00E2573B" w:rsidP="00E2573B">
            <w:pPr>
              <w:spacing w:line="360" w:lineRule="auto"/>
              <w:jc w:val="both"/>
            </w:pPr>
            <w:r>
              <w:t>2024/25</w:t>
            </w:r>
          </w:p>
        </w:tc>
        <w:tc>
          <w:tcPr>
            <w:tcW w:w="3746" w:type="dxa"/>
          </w:tcPr>
          <w:p w14:paraId="6485C90C" w14:textId="59824938" w:rsidR="00E2573B" w:rsidRDefault="00E2573B" w:rsidP="00E2573B">
            <w:pPr>
              <w:spacing w:line="360" w:lineRule="auto"/>
              <w:jc w:val="center"/>
            </w:pPr>
            <w:r>
              <w:t>£100.00</w:t>
            </w:r>
          </w:p>
        </w:tc>
        <w:tc>
          <w:tcPr>
            <w:tcW w:w="8424" w:type="dxa"/>
          </w:tcPr>
          <w:p w14:paraId="7B7EC379" w14:textId="6AEC7687" w:rsidR="00E2573B" w:rsidRDefault="00E2573B" w:rsidP="00E2573B">
            <w:pPr>
              <w:spacing w:line="360" w:lineRule="auto"/>
              <w:jc w:val="both"/>
            </w:pPr>
            <w:r>
              <w:t xml:space="preserve"> </w:t>
            </w:r>
          </w:p>
        </w:tc>
      </w:tr>
      <w:tr w:rsidR="00E2573B" w14:paraId="769ECE4D" w14:textId="77777777" w:rsidTr="00D2339B">
        <w:tc>
          <w:tcPr>
            <w:tcW w:w="1920" w:type="dxa"/>
          </w:tcPr>
          <w:p w14:paraId="2F093550" w14:textId="1D1A23CB" w:rsidR="00E2573B" w:rsidRDefault="00E2573B" w:rsidP="00E2573B">
            <w:pPr>
              <w:spacing w:line="360" w:lineRule="auto"/>
              <w:jc w:val="both"/>
            </w:pPr>
            <w:r>
              <w:t>2025/26</w:t>
            </w:r>
          </w:p>
        </w:tc>
        <w:tc>
          <w:tcPr>
            <w:tcW w:w="3746" w:type="dxa"/>
          </w:tcPr>
          <w:p w14:paraId="0F4F1103" w14:textId="7E0069E2" w:rsidR="00E2573B" w:rsidRDefault="00E2573B" w:rsidP="00E2573B">
            <w:pPr>
              <w:spacing w:line="360" w:lineRule="auto"/>
              <w:jc w:val="center"/>
            </w:pPr>
            <w:r>
              <w:t>£100.00</w:t>
            </w:r>
          </w:p>
        </w:tc>
        <w:tc>
          <w:tcPr>
            <w:tcW w:w="8424" w:type="dxa"/>
          </w:tcPr>
          <w:p w14:paraId="674C567C" w14:textId="77777777" w:rsidR="00E2573B" w:rsidRDefault="00E2573B" w:rsidP="00E2573B">
            <w:pPr>
              <w:spacing w:line="360" w:lineRule="auto"/>
              <w:jc w:val="both"/>
            </w:pPr>
          </w:p>
        </w:tc>
      </w:tr>
      <w:tr w:rsidR="00E2573B" w14:paraId="204593FA" w14:textId="77777777" w:rsidTr="00D2339B">
        <w:tc>
          <w:tcPr>
            <w:tcW w:w="1920" w:type="dxa"/>
          </w:tcPr>
          <w:p w14:paraId="3185FF98" w14:textId="2750B0DC" w:rsidR="00E2573B" w:rsidRDefault="00E2573B" w:rsidP="00E2573B">
            <w:pPr>
              <w:spacing w:line="360" w:lineRule="auto"/>
              <w:jc w:val="both"/>
            </w:pPr>
            <w:r>
              <w:t>2026/27</w:t>
            </w:r>
          </w:p>
        </w:tc>
        <w:tc>
          <w:tcPr>
            <w:tcW w:w="3746" w:type="dxa"/>
          </w:tcPr>
          <w:p w14:paraId="7CAB476D" w14:textId="0149D79F" w:rsidR="00E2573B" w:rsidRDefault="00E2573B" w:rsidP="00E2573B">
            <w:pPr>
              <w:spacing w:line="360" w:lineRule="auto"/>
              <w:jc w:val="center"/>
            </w:pPr>
            <w:r>
              <w:t>£100.00</w:t>
            </w:r>
          </w:p>
        </w:tc>
        <w:tc>
          <w:tcPr>
            <w:tcW w:w="8424" w:type="dxa"/>
          </w:tcPr>
          <w:p w14:paraId="51E02DB0" w14:textId="77777777" w:rsidR="00E2573B" w:rsidRDefault="00E2573B" w:rsidP="00E2573B">
            <w:pPr>
              <w:spacing w:line="360" w:lineRule="auto"/>
              <w:jc w:val="both"/>
            </w:pPr>
          </w:p>
        </w:tc>
      </w:tr>
      <w:tr w:rsidR="000B69D8" w14:paraId="6B6B6F7F" w14:textId="77777777" w:rsidTr="00D2339B">
        <w:tc>
          <w:tcPr>
            <w:tcW w:w="1920" w:type="dxa"/>
          </w:tcPr>
          <w:p w14:paraId="459CAA11" w14:textId="1127FEA0" w:rsidR="000B69D8" w:rsidRDefault="000B69D8" w:rsidP="00816978">
            <w:pPr>
              <w:spacing w:line="360" w:lineRule="auto"/>
              <w:jc w:val="both"/>
            </w:pPr>
            <w:r>
              <w:t>202</w:t>
            </w:r>
            <w:r w:rsidR="00E2573B">
              <w:t>7</w:t>
            </w:r>
            <w:r>
              <w:t>/2</w:t>
            </w:r>
            <w:r w:rsidR="00E2573B">
              <w:t>8</w:t>
            </w:r>
          </w:p>
        </w:tc>
        <w:tc>
          <w:tcPr>
            <w:tcW w:w="3746" w:type="dxa"/>
          </w:tcPr>
          <w:p w14:paraId="263529BD" w14:textId="08E19FC5" w:rsidR="000B69D8" w:rsidRDefault="00905F4C" w:rsidP="00905F4C">
            <w:pPr>
              <w:spacing w:line="360" w:lineRule="auto"/>
              <w:jc w:val="center"/>
            </w:pPr>
            <w:r>
              <w:t>£100.00</w:t>
            </w:r>
          </w:p>
        </w:tc>
        <w:tc>
          <w:tcPr>
            <w:tcW w:w="8424" w:type="dxa"/>
          </w:tcPr>
          <w:p w14:paraId="608F1026" w14:textId="77777777" w:rsidR="000B69D8" w:rsidRDefault="000B69D8" w:rsidP="00816978">
            <w:pPr>
              <w:spacing w:line="360" w:lineRule="auto"/>
              <w:jc w:val="both"/>
            </w:pPr>
          </w:p>
        </w:tc>
      </w:tr>
      <w:tr w:rsidR="000B69D8" w14:paraId="746D4A5C" w14:textId="77777777" w:rsidTr="00D2339B">
        <w:tc>
          <w:tcPr>
            <w:tcW w:w="1920" w:type="dxa"/>
          </w:tcPr>
          <w:p w14:paraId="0EBEDE15" w14:textId="6C60E9F0" w:rsidR="000B69D8" w:rsidRDefault="000B69D8" w:rsidP="00816978">
            <w:pPr>
              <w:spacing w:line="360" w:lineRule="auto"/>
              <w:jc w:val="both"/>
            </w:pPr>
            <w:r>
              <w:t>202</w:t>
            </w:r>
            <w:r w:rsidR="00E2573B">
              <w:t>8</w:t>
            </w:r>
            <w:r>
              <w:t>/2</w:t>
            </w:r>
            <w:r w:rsidR="00E2573B">
              <w:t>9</w:t>
            </w:r>
          </w:p>
        </w:tc>
        <w:tc>
          <w:tcPr>
            <w:tcW w:w="3746" w:type="dxa"/>
          </w:tcPr>
          <w:p w14:paraId="4B5A8B3E" w14:textId="52BAFF99" w:rsidR="000B69D8" w:rsidRDefault="00905F4C" w:rsidP="00905F4C">
            <w:pPr>
              <w:spacing w:line="360" w:lineRule="auto"/>
              <w:jc w:val="center"/>
            </w:pPr>
            <w:r>
              <w:t>£100.00</w:t>
            </w:r>
          </w:p>
        </w:tc>
        <w:tc>
          <w:tcPr>
            <w:tcW w:w="8424" w:type="dxa"/>
          </w:tcPr>
          <w:p w14:paraId="6B9CAB87" w14:textId="77777777" w:rsidR="000B69D8" w:rsidRDefault="000B69D8" w:rsidP="00816978">
            <w:pPr>
              <w:spacing w:line="360" w:lineRule="auto"/>
              <w:jc w:val="both"/>
            </w:pPr>
          </w:p>
        </w:tc>
      </w:tr>
    </w:tbl>
    <w:p w14:paraId="14E82848" w14:textId="00B5A678" w:rsidR="00863B9D" w:rsidRPr="00816978" w:rsidRDefault="00863B9D" w:rsidP="00374A7C">
      <w:pPr>
        <w:pStyle w:val="NoSpacing"/>
      </w:pPr>
    </w:p>
    <w:sectPr w:rsidR="00863B9D" w:rsidRPr="00816978" w:rsidSect="00374A7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37D0" w14:textId="77777777" w:rsidR="00AC5172" w:rsidRDefault="00AC5172" w:rsidP="00414A3D">
      <w:pPr>
        <w:spacing w:line="240" w:lineRule="auto"/>
      </w:pPr>
      <w:r>
        <w:separator/>
      </w:r>
    </w:p>
  </w:endnote>
  <w:endnote w:type="continuationSeparator" w:id="0">
    <w:p w14:paraId="530AFA91" w14:textId="77777777" w:rsidR="00AC5172" w:rsidRDefault="00AC5172" w:rsidP="00414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B7A5" w14:textId="77777777" w:rsidR="00AC5172" w:rsidRDefault="00AC5172" w:rsidP="00414A3D">
      <w:pPr>
        <w:spacing w:line="240" w:lineRule="auto"/>
      </w:pPr>
      <w:r>
        <w:separator/>
      </w:r>
    </w:p>
  </w:footnote>
  <w:footnote w:type="continuationSeparator" w:id="0">
    <w:p w14:paraId="6E76D609" w14:textId="77777777" w:rsidR="00AC5172" w:rsidRDefault="00AC5172" w:rsidP="00414A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145D"/>
    <w:multiLevelType w:val="hybridMultilevel"/>
    <w:tmpl w:val="BF58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357F8"/>
    <w:multiLevelType w:val="hybridMultilevel"/>
    <w:tmpl w:val="F580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D617D"/>
    <w:multiLevelType w:val="hybridMultilevel"/>
    <w:tmpl w:val="75E4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F3FDD"/>
    <w:multiLevelType w:val="hybridMultilevel"/>
    <w:tmpl w:val="7282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852BE"/>
    <w:multiLevelType w:val="hybridMultilevel"/>
    <w:tmpl w:val="0C4E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F48AC"/>
    <w:multiLevelType w:val="hybridMultilevel"/>
    <w:tmpl w:val="7DC0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91BD9"/>
    <w:multiLevelType w:val="hybridMultilevel"/>
    <w:tmpl w:val="CDE08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457D0"/>
    <w:multiLevelType w:val="hybridMultilevel"/>
    <w:tmpl w:val="248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D4CDD"/>
    <w:multiLevelType w:val="hybridMultilevel"/>
    <w:tmpl w:val="E300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C010F"/>
    <w:multiLevelType w:val="hybridMultilevel"/>
    <w:tmpl w:val="B012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161815">
    <w:abstractNumId w:val="6"/>
  </w:num>
  <w:num w:numId="2" w16cid:durableId="2050257834">
    <w:abstractNumId w:val="8"/>
  </w:num>
  <w:num w:numId="3" w16cid:durableId="1430003042">
    <w:abstractNumId w:val="7"/>
  </w:num>
  <w:num w:numId="4" w16cid:durableId="822622734">
    <w:abstractNumId w:val="1"/>
  </w:num>
  <w:num w:numId="5" w16cid:durableId="243880047">
    <w:abstractNumId w:val="5"/>
  </w:num>
  <w:num w:numId="6" w16cid:durableId="1732775956">
    <w:abstractNumId w:val="9"/>
  </w:num>
  <w:num w:numId="7" w16cid:durableId="762648023">
    <w:abstractNumId w:val="3"/>
  </w:num>
  <w:num w:numId="8" w16cid:durableId="1500846435">
    <w:abstractNumId w:val="0"/>
  </w:num>
  <w:num w:numId="9" w16cid:durableId="1598558915">
    <w:abstractNumId w:val="2"/>
  </w:num>
  <w:num w:numId="10" w16cid:durableId="1669867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C"/>
    <w:rsid w:val="00012923"/>
    <w:rsid w:val="00013FA3"/>
    <w:rsid w:val="000145D3"/>
    <w:rsid w:val="00024969"/>
    <w:rsid w:val="00083F38"/>
    <w:rsid w:val="000A74AF"/>
    <w:rsid w:val="000B5342"/>
    <w:rsid w:val="000B69D8"/>
    <w:rsid w:val="000E4751"/>
    <w:rsid w:val="000F585A"/>
    <w:rsid w:val="00110D52"/>
    <w:rsid w:val="00116C9A"/>
    <w:rsid w:val="001248A5"/>
    <w:rsid w:val="0012766F"/>
    <w:rsid w:val="00144BC2"/>
    <w:rsid w:val="00150A00"/>
    <w:rsid w:val="001530C3"/>
    <w:rsid w:val="001860CF"/>
    <w:rsid w:val="00206840"/>
    <w:rsid w:val="00207805"/>
    <w:rsid w:val="00215EBB"/>
    <w:rsid w:val="002C34DB"/>
    <w:rsid w:val="002C7A79"/>
    <w:rsid w:val="002E5F03"/>
    <w:rsid w:val="003001E0"/>
    <w:rsid w:val="003230B4"/>
    <w:rsid w:val="00330625"/>
    <w:rsid w:val="00343815"/>
    <w:rsid w:val="00374A7C"/>
    <w:rsid w:val="003B218C"/>
    <w:rsid w:val="00414A3D"/>
    <w:rsid w:val="00417398"/>
    <w:rsid w:val="004966AB"/>
    <w:rsid w:val="004A42D0"/>
    <w:rsid w:val="00500D8B"/>
    <w:rsid w:val="00505A07"/>
    <w:rsid w:val="00506BB4"/>
    <w:rsid w:val="00533DDE"/>
    <w:rsid w:val="0057670A"/>
    <w:rsid w:val="005D2A40"/>
    <w:rsid w:val="00600DB0"/>
    <w:rsid w:val="00624E6C"/>
    <w:rsid w:val="00681DB2"/>
    <w:rsid w:val="00692F9B"/>
    <w:rsid w:val="006B3991"/>
    <w:rsid w:val="006D62C7"/>
    <w:rsid w:val="00707387"/>
    <w:rsid w:val="007349D1"/>
    <w:rsid w:val="007418D2"/>
    <w:rsid w:val="00775AC0"/>
    <w:rsid w:val="007A4F7B"/>
    <w:rsid w:val="007F3197"/>
    <w:rsid w:val="00816978"/>
    <w:rsid w:val="0082585C"/>
    <w:rsid w:val="00863B9D"/>
    <w:rsid w:val="0087324C"/>
    <w:rsid w:val="00893218"/>
    <w:rsid w:val="008C30F4"/>
    <w:rsid w:val="00905F4C"/>
    <w:rsid w:val="00917E6F"/>
    <w:rsid w:val="0092193E"/>
    <w:rsid w:val="009303C8"/>
    <w:rsid w:val="009342E7"/>
    <w:rsid w:val="00982314"/>
    <w:rsid w:val="009C4F67"/>
    <w:rsid w:val="009D0B8F"/>
    <w:rsid w:val="009E14FA"/>
    <w:rsid w:val="00A608D9"/>
    <w:rsid w:val="00A74AEA"/>
    <w:rsid w:val="00A75E95"/>
    <w:rsid w:val="00A9322D"/>
    <w:rsid w:val="00AA2CA3"/>
    <w:rsid w:val="00AC43CF"/>
    <w:rsid w:val="00AC5172"/>
    <w:rsid w:val="00AD45E0"/>
    <w:rsid w:val="00B30E96"/>
    <w:rsid w:val="00B759E0"/>
    <w:rsid w:val="00B95B5E"/>
    <w:rsid w:val="00BB3D78"/>
    <w:rsid w:val="00BB6A12"/>
    <w:rsid w:val="00BC48A8"/>
    <w:rsid w:val="00BD3C4A"/>
    <w:rsid w:val="00C2416B"/>
    <w:rsid w:val="00C435D5"/>
    <w:rsid w:val="00CE197B"/>
    <w:rsid w:val="00CE54DF"/>
    <w:rsid w:val="00CF7D8B"/>
    <w:rsid w:val="00D00778"/>
    <w:rsid w:val="00D115FF"/>
    <w:rsid w:val="00D2339B"/>
    <w:rsid w:val="00D363FD"/>
    <w:rsid w:val="00D44214"/>
    <w:rsid w:val="00E03CD9"/>
    <w:rsid w:val="00E12484"/>
    <w:rsid w:val="00E2573B"/>
    <w:rsid w:val="00E6170E"/>
    <w:rsid w:val="00E85D2D"/>
    <w:rsid w:val="00EB1659"/>
    <w:rsid w:val="00EE638D"/>
    <w:rsid w:val="00F74134"/>
    <w:rsid w:val="00F770D9"/>
    <w:rsid w:val="00FA4E06"/>
    <w:rsid w:val="00FD3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FE8E8"/>
  <w15:chartTrackingRefBased/>
  <w15:docId w15:val="{A9530704-E585-4FD3-8F6B-DAB67883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342"/>
  </w:style>
  <w:style w:type="paragraph" w:styleId="Heading1">
    <w:name w:val="heading 1"/>
    <w:basedOn w:val="Normal"/>
    <w:next w:val="Normal"/>
    <w:link w:val="Heading1Char"/>
    <w:uiPriority w:val="9"/>
    <w:qFormat/>
    <w:rsid w:val="009C4F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C2"/>
    <w:pPr>
      <w:ind w:left="720"/>
      <w:contextualSpacing/>
    </w:pPr>
  </w:style>
  <w:style w:type="table" w:styleId="TableGrid">
    <w:name w:val="Table Grid"/>
    <w:basedOn w:val="TableNormal"/>
    <w:uiPriority w:val="39"/>
    <w:rsid w:val="00B759E0"/>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218"/>
    <w:rPr>
      <w:color w:val="0563C1" w:themeColor="hyperlink"/>
      <w:u w:val="single"/>
    </w:rPr>
  </w:style>
  <w:style w:type="character" w:styleId="UnresolvedMention">
    <w:name w:val="Unresolved Mention"/>
    <w:basedOn w:val="DefaultParagraphFont"/>
    <w:uiPriority w:val="99"/>
    <w:semiHidden/>
    <w:unhideWhenUsed/>
    <w:rsid w:val="00893218"/>
    <w:rPr>
      <w:color w:val="605E5C"/>
      <w:shd w:val="clear" w:color="auto" w:fill="E1DFDD"/>
    </w:rPr>
  </w:style>
  <w:style w:type="paragraph" w:styleId="Header">
    <w:name w:val="header"/>
    <w:basedOn w:val="Normal"/>
    <w:link w:val="HeaderChar"/>
    <w:uiPriority w:val="99"/>
    <w:unhideWhenUsed/>
    <w:rsid w:val="00414A3D"/>
    <w:pPr>
      <w:tabs>
        <w:tab w:val="center" w:pos="4513"/>
        <w:tab w:val="right" w:pos="9026"/>
      </w:tabs>
      <w:spacing w:line="240" w:lineRule="auto"/>
    </w:pPr>
  </w:style>
  <w:style w:type="character" w:customStyle="1" w:styleId="HeaderChar">
    <w:name w:val="Header Char"/>
    <w:basedOn w:val="DefaultParagraphFont"/>
    <w:link w:val="Header"/>
    <w:uiPriority w:val="99"/>
    <w:rsid w:val="00414A3D"/>
  </w:style>
  <w:style w:type="paragraph" w:styleId="Footer">
    <w:name w:val="footer"/>
    <w:basedOn w:val="Normal"/>
    <w:link w:val="FooterChar"/>
    <w:uiPriority w:val="99"/>
    <w:unhideWhenUsed/>
    <w:rsid w:val="00414A3D"/>
    <w:pPr>
      <w:tabs>
        <w:tab w:val="center" w:pos="4513"/>
        <w:tab w:val="right" w:pos="9026"/>
      </w:tabs>
      <w:spacing w:line="240" w:lineRule="auto"/>
    </w:pPr>
  </w:style>
  <w:style w:type="character" w:customStyle="1" w:styleId="FooterChar">
    <w:name w:val="Footer Char"/>
    <w:basedOn w:val="DefaultParagraphFont"/>
    <w:link w:val="Footer"/>
    <w:uiPriority w:val="99"/>
    <w:rsid w:val="00414A3D"/>
  </w:style>
  <w:style w:type="character" w:customStyle="1" w:styleId="Heading1Char">
    <w:name w:val="Heading 1 Char"/>
    <w:basedOn w:val="DefaultParagraphFont"/>
    <w:link w:val="Heading1"/>
    <w:uiPriority w:val="9"/>
    <w:rsid w:val="009C4F6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AC43C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1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B391A-BF02-416C-841C-D4D923CBAD7E}">
  <ds:schemaRefs>
    <ds:schemaRef ds:uri="http://schemas.microsoft.com/sharepoint/v3/contenttype/forms"/>
  </ds:schemaRefs>
</ds:datastoreItem>
</file>

<file path=customXml/itemProps2.xml><?xml version="1.0" encoding="utf-8"?>
<ds:datastoreItem xmlns:ds="http://schemas.openxmlformats.org/officeDocument/2006/customXml" ds:itemID="{9D2B9735-5354-453E-9D18-D55F64CEE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JAC JONES</cp:lastModifiedBy>
  <cp:revision>7</cp:revision>
  <cp:lastPrinted>2022-09-20T10:50:00Z</cp:lastPrinted>
  <dcterms:created xsi:type="dcterms:W3CDTF">2022-11-05T20:51:00Z</dcterms:created>
  <dcterms:modified xsi:type="dcterms:W3CDTF">2024-05-06T12:20:00Z</dcterms:modified>
</cp:coreProperties>
</file>