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79FD" w14:textId="77777777" w:rsidR="0048543D" w:rsidRDefault="0048543D" w:rsidP="0048543D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Cyngor Cymuned </w:t>
      </w:r>
      <w:proofErr w:type="spellStart"/>
      <w:r>
        <w:rPr>
          <w:b/>
          <w:bCs/>
          <w:sz w:val="36"/>
          <w:szCs w:val="36"/>
        </w:rPr>
        <w:t>Ysgubor</w:t>
      </w:r>
      <w:proofErr w:type="spellEnd"/>
      <w:r>
        <w:rPr>
          <w:b/>
          <w:bCs/>
          <w:sz w:val="36"/>
          <w:szCs w:val="36"/>
        </w:rPr>
        <w:t xml:space="preserve"> y </w:t>
      </w:r>
      <w:proofErr w:type="spellStart"/>
      <w:r>
        <w:rPr>
          <w:b/>
          <w:bCs/>
          <w:sz w:val="36"/>
          <w:szCs w:val="36"/>
        </w:rPr>
        <w:t>Coed</w:t>
      </w:r>
      <w:proofErr w:type="spellEnd"/>
      <w:r>
        <w:rPr>
          <w:b/>
          <w:bCs/>
          <w:sz w:val="36"/>
          <w:szCs w:val="36"/>
        </w:rPr>
        <w:t xml:space="preserve"> Community Council</w:t>
      </w:r>
    </w:p>
    <w:p w14:paraId="2998AE7C" w14:textId="24188E2E" w:rsidR="0048543D" w:rsidRPr="00AA38A1" w:rsidRDefault="0048543D" w:rsidP="0048543D">
      <w:pPr>
        <w:tabs>
          <w:tab w:val="left" w:pos="426"/>
        </w:tabs>
        <w:ind w:left="0" w:firstLine="0"/>
        <w:jc w:val="center"/>
        <w:rPr>
          <w:b/>
          <w:bCs/>
          <w:sz w:val="23"/>
          <w:szCs w:val="23"/>
        </w:rPr>
      </w:pPr>
      <w:r w:rsidRPr="00AA38A1">
        <w:rPr>
          <w:b/>
          <w:bCs/>
          <w:sz w:val="23"/>
          <w:szCs w:val="23"/>
        </w:rPr>
        <w:t xml:space="preserve">Minutes of the meeting held on </w:t>
      </w:r>
      <w:r w:rsidR="00A67EFA">
        <w:rPr>
          <w:b/>
          <w:bCs/>
          <w:sz w:val="23"/>
          <w:szCs w:val="23"/>
        </w:rPr>
        <w:t>10</w:t>
      </w:r>
      <w:r w:rsidRPr="00AA38A1">
        <w:rPr>
          <w:b/>
          <w:bCs/>
          <w:sz w:val="23"/>
          <w:szCs w:val="23"/>
          <w:vertAlign w:val="superscript"/>
        </w:rPr>
        <w:t>th</w:t>
      </w:r>
      <w:r>
        <w:rPr>
          <w:b/>
          <w:bCs/>
          <w:sz w:val="23"/>
          <w:szCs w:val="23"/>
        </w:rPr>
        <w:t xml:space="preserve"> </w:t>
      </w:r>
      <w:r w:rsidR="00A67EFA">
        <w:rPr>
          <w:b/>
          <w:bCs/>
          <w:sz w:val="23"/>
          <w:szCs w:val="23"/>
        </w:rPr>
        <w:t>September</w:t>
      </w:r>
      <w:r w:rsidRPr="00AA38A1">
        <w:rPr>
          <w:b/>
          <w:bCs/>
          <w:sz w:val="23"/>
          <w:szCs w:val="23"/>
        </w:rPr>
        <w:t xml:space="preserve"> 202</w:t>
      </w:r>
      <w:r>
        <w:rPr>
          <w:b/>
          <w:bCs/>
          <w:sz w:val="23"/>
          <w:szCs w:val="23"/>
        </w:rPr>
        <w:t>5</w:t>
      </w:r>
    </w:p>
    <w:p w14:paraId="616AA123" w14:textId="77777777" w:rsidR="0048543D" w:rsidRDefault="0048543D" w:rsidP="0048543D">
      <w:pPr>
        <w:pStyle w:val="Default"/>
        <w:jc w:val="center"/>
        <w:rPr>
          <w:sz w:val="23"/>
          <w:szCs w:val="23"/>
        </w:rPr>
      </w:pPr>
    </w:p>
    <w:p w14:paraId="52B4B09A" w14:textId="7A3452ED" w:rsidR="0048543D" w:rsidRDefault="0048543D" w:rsidP="0048543D">
      <w:pPr>
        <w:pStyle w:val="Default"/>
        <w:jc w:val="both"/>
        <w:rPr>
          <w:sz w:val="23"/>
          <w:szCs w:val="23"/>
        </w:rPr>
      </w:pPr>
      <w:r w:rsidRPr="001464D8">
        <w:rPr>
          <w:b/>
          <w:bCs/>
          <w:sz w:val="23"/>
          <w:szCs w:val="23"/>
        </w:rPr>
        <w:t>20</w:t>
      </w:r>
      <w:r>
        <w:rPr>
          <w:b/>
          <w:bCs/>
          <w:sz w:val="23"/>
          <w:szCs w:val="23"/>
        </w:rPr>
        <w:t>25/</w:t>
      </w:r>
      <w:r w:rsidRPr="001464D8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>6</w:t>
      </w:r>
      <w:r w:rsidRPr="001464D8">
        <w:rPr>
          <w:b/>
          <w:bCs/>
          <w:sz w:val="23"/>
          <w:szCs w:val="23"/>
        </w:rPr>
        <w:t xml:space="preserve">. Present: </w:t>
      </w:r>
      <w:r w:rsidRPr="001464D8">
        <w:rPr>
          <w:sz w:val="23"/>
          <w:szCs w:val="23"/>
        </w:rPr>
        <w:t>Councillor</w:t>
      </w:r>
      <w:bookmarkStart w:id="0" w:name="_Hlk63665497"/>
      <w:r w:rsidRPr="001464D8">
        <w:rPr>
          <w:sz w:val="23"/>
          <w:szCs w:val="23"/>
        </w:rPr>
        <w:t xml:space="preserve"> </w:t>
      </w:r>
      <w:r>
        <w:rPr>
          <w:sz w:val="23"/>
          <w:szCs w:val="23"/>
        </w:rPr>
        <w:t>Thomas</w:t>
      </w:r>
      <w:r w:rsidRPr="001464D8">
        <w:rPr>
          <w:sz w:val="23"/>
          <w:szCs w:val="23"/>
        </w:rPr>
        <w:t xml:space="preserve"> (in the chair),</w:t>
      </w:r>
      <w:bookmarkStart w:id="1" w:name="_Hlk84357158"/>
      <w:bookmarkStart w:id="2" w:name="_Hlk10381591"/>
      <w:r>
        <w:rPr>
          <w:sz w:val="23"/>
          <w:szCs w:val="23"/>
        </w:rPr>
        <w:t xml:space="preserve"> </w:t>
      </w:r>
      <w:bookmarkEnd w:id="0"/>
      <w:bookmarkEnd w:id="1"/>
      <w:r w:rsidR="00A67EFA">
        <w:rPr>
          <w:sz w:val="23"/>
          <w:szCs w:val="23"/>
        </w:rPr>
        <w:t xml:space="preserve">Swanson, </w:t>
      </w:r>
      <w:r>
        <w:rPr>
          <w:sz w:val="23"/>
          <w:szCs w:val="23"/>
        </w:rPr>
        <w:t>Mason,</w:t>
      </w:r>
      <w:r w:rsidR="00A67EFA">
        <w:rPr>
          <w:sz w:val="23"/>
          <w:szCs w:val="23"/>
        </w:rPr>
        <w:t xml:space="preserve"> </w:t>
      </w:r>
      <w:r>
        <w:rPr>
          <w:sz w:val="23"/>
          <w:szCs w:val="23"/>
        </w:rPr>
        <w:t>Griffiths</w:t>
      </w:r>
      <w:r w:rsidR="00A67EFA">
        <w:rPr>
          <w:sz w:val="23"/>
          <w:szCs w:val="23"/>
        </w:rPr>
        <w:t>, &amp; Davies</w:t>
      </w:r>
      <w:r>
        <w:rPr>
          <w:sz w:val="23"/>
          <w:szCs w:val="23"/>
        </w:rPr>
        <w:t>.</w:t>
      </w:r>
      <w:r w:rsidRPr="001464D8">
        <w:rPr>
          <w:sz w:val="23"/>
          <w:szCs w:val="23"/>
        </w:rPr>
        <w:t xml:space="preserve"> </w:t>
      </w:r>
      <w:bookmarkEnd w:id="2"/>
      <w:r w:rsidR="00311BAA">
        <w:rPr>
          <w:sz w:val="23"/>
          <w:szCs w:val="23"/>
        </w:rPr>
        <w:t xml:space="preserve">Members of the public present Liz </w:t>
      </w:r>
      <w:r w:rsidR="003A1BC9">
        <w:rPr>
          <w:sz w:val="23"/>
          <w:szCs w:val="23"/>
        </w:rPr>
        <w:t>Baggot, Gwyn Jenkins, Llion Jenkins, and Ji</w:t>
      </w:r>
      <w:r w:rsidR="009F5DA8">
        <w:rPr>
          <w:sz w:val="23"/>
          <w:szCs w:val="23"/>
        </w:rPr>
        <w:t>m</w:t>
      </w:r>
      <w:r w:rsidR="003A1BC9">
        <w:rPr>
          <w:sz w:val="23"/>
          <w:szCs w:val="23"/>
        </w:rPr>
        <w:t xml:space="preserve"> Griffiths. </w:t>
      </w:r>
      <w:r w:rsidRPr="001464D8">
        <w:rPr>
          <w:sz w:val="23"/>
          <w:szCs w:val="23"/>
        </w:rPr>
        <w:t>The clerk was in attendance</w:t>
      </w:r>
      <w:r>
        <w:rPr>
          <w:sz w:val="23"/>
          <w:szCs w:val="23"/>
        </w:rPr>
        <w:t>.</w:t>
      </w:r>
    </w:p>
    <w:p w14:paraId="78E7EB91" w14:textId="77777777" w:rsidR="0048543D" w:rsidRPr="001464D8" w:rsidRDefault="0048543D" w:rsidP="0048543D">
      <w:pPr>
        <w:pStyle w:val="Default"/>
        <w:jc w:val="both"/>
        <w:rPr>
          <w:sz w:val="23"/>
          <w:szCs w:val="23"/>
        </w:rPr>
      </w:pPr>
    </w:p>
    <w:p w14:paraId="744521E4" w14:textId="418016D8" w:rsidR="0048543D" w:rsidRDefault="00A67EFA" w:rsidP="0048543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27</w:t>
      </w:r>
      <w:r w:rsidR="0048543D" w:rsidRPr="001464D8">
        <w:rPr>
          <w:b/>
          <w:bCs/>
          <w:sz w:val="23"/>
          <w:szCs w:val="23"/>
        </w:rPr>
        <w:t>. Apologies:</w:t>
      </w:r>
      <w:r w:rsidR="0048543D" w:rsidRPr="001464D8">
        <w:rPr>
          <w:sz w:val="23"/>
          <w:szCs w:val="23"/>
        </w:rPr>
        <w:t xml:space="preserve"> </w:t>
      </w:r>
      <w:r w:rsidR="0048543D">
        <w:rPr>
          <w:sz w:val="23"/>
          <w:szCs w:val="23"/>
        </w:rPr>
        <w:t xml:space="preserve">Councillor </w:t>
      </w:r>
      <w:r>
        <w:rPr>
          <w:sz w:val="23"/>
          <w:szCs w:val="23"/>
        </w:rPr>
        <w:t>Toland &amp;</w:t>
      </w:r>
      <w:r w:rsidR="0048543D">
        <w:rPr>
          <w:sz w:val="23"/>
          <w:szCs w:val="23"/>
        </w:rPr>
        <w:t xml:space="preserve"> Stevenson. </w:t>
      </w:r>
    </w:p>
    <w:p w14:paraId="1B3230BA" w14:textId="77777777" w:rsidR="0048543D" w:rsidRPr="001464D8" w:rsidRDefault="0048543D" w:rsidP="0048543D">
      <w:pPr>
        <w:pStyle w:val="Default"/>
        <w:jc w:val="both"/>
        <w:rPr>
          <w:sz w:val="23"/>
          <w:szCs w:val="23"/>
        </w:rPr>
      </w:pPr>
    </w:p>
    <w:p w14:paraId="6F83FDA6" w14:textId="54A4BDA6" w:rsidR="0048543D" w:rsidRPr="002D70F8" w:rsidRDefault="00A67EFA" w:rsidP="0048543D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28</w:t>
      </w:r>
      <w:r w:rsidR="0048543D" w:rsidRPr="001464D8">
        <w:rPr>
          <w:b/>
          <w:bCs/>
          <w:sz w:val="23"/>
          <w:szCs w:val="23"/>
        </w:rPr>
        <w:t xml:space="preserve">. Minutes of the previous meeting: </w:t>
      </w:r>
      <w:r w:rsidR="0048543D" w:rsidRPr="001464D8">
        <w:rPr>
          <w:sz w:val="23"/>
          <w:szCs w:val="23"/>
        </w:rPr>
        <w:t>The minutes of the</w:t>
      </w:r>
      <w:r w:rsidR="0048543D">
        <w:rPr>
          <w:sz w:val="23"/>
          <w:szCs w:val="23"/>
        </w:rPr>
        <w:t xml:space="preserve"> </w:t>
      </w:r>
      <w:r w:rsidR="0048543D" w:rsidRPr="001464D8">
        <w:rPr>
          <w:sz w:val="23"/>
          <w:szCs w:val="23"/>
        </w:rPr>
        <w:t xml:space="preserve">meeting held on </w:t>
      </w:r>
      <w:r>
        <w:rPr>
          <w:sz w:val="23"/>
          <w:szCs w:val="23"/>
        </w:rPr>
        <w:t>09</w:t>
      </w:r>
      <w:r w:rsidR="0048543D" w:rsidRPr="00AA38A1">
        <w:rPr>
          <w:sz w:val="23"/>
          <w:szCs w:val="23"/>
          <w:vertAlign w:val="superscript"/>
        </w:rPr>
        <w:t>th</w:t>
      </w:r>
      <w:r w:rsidR="0048543D" w:rsidRPr="00AA38A1">
        <w:rPr>
          <w:sz w:val="23"/>
          <w:szCs w:val="23"/>
        </w:rPr>
        <w:t xml:space="preserve"> </w:t>
      </w:r>
      <w:r>
        <w:rPr>
          <w:sz w:val="23"/>
          <w:szCs w:val="23"/>
        </w:rPr>
        <w:t>July</w:t>
      </w:r>
      <w:r w:rsidR="0048543D" w:rsidRPr="00AA38A1">
        <w:rPr>
          <w:sz w:val="23"/>
          <w:szCs w:val="23"/>
        </w:rPr>
        <w:t xml:space="preserve"> 202</w:t>
      </w:r>
      <w:r w:rsidR="0048543D">
        <w:rPr>
          <w:sz w:val="23"/>
          <w:szCs w:val="23"/>
        </w:rPr>
        <w:t>5</w:t>
      </w:r>
      <w:r>
        <w:rPr>
          <w:sz w:val="23"/>
          <w:szCs w:val="23"/>
        </w:rPr>
        <w:t xml:space="preserve"> </w:t>
      </w:r>
      <w:r w:rsidR="0048543D" w:rsidRPr="001464D8">
        <w:rPr>
          <w:sz w:val="23"/>
          <w:szCs w:val="23"/>
        </w:rPr>
        <w:t>were accepted and signed.</w:t>
      </w:r>
      <w:r w:rsidR="0048543D">
        <w:rPr>
          <w:sz w:val="23"/>
          <w:szCs w:val="23"/>
        </w:rPr>
        <w:t xml:space="preserve"> Proposed Councillor Griffiths. Seconded Councillo</w:t>
      </w:r>
      <w:r>
        <w:rPr>
          <w:sz w:val="23"/>
          <w:szCs w:val="23"/>
        </w:rPr>
        <w:t>r Mason</w:t>
      </w:r>
      <w:r w:rsidR="0048543D">
        <w:rPr>
          <w:sz w:val="23"/>
          <w:szCs w:val="23"/>
        </w:rPr>
        <w:t>.</w:t>
      </w:r>
    </w:p>
    <w:p w14:paraId="35A6BE58" w14:textId="77777777" w:rsidR="0048543D" w:rsidRPr="001464D8" w:rsidRDefault="0048543D" w:rsidP="0048543D">
      <w:pPr>
        <w:pStyle w:val="Default"/>
        <w:jc w:val="both"/>
        <w:rPr>
          <w:sz w:val="23"/>
          <w:szCs w:val="23"/>
        </w:rPr>
      </w:pPr>
    </w:p>
    <w:p w14:paraId="58E10551" w14:textId="29EB0C9D" w:rsidR="0048543D" w:rsidRDefault="0048543D" w:rsidP="0048543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2</w:t>
      </w:r>
      <w:r w:rsidR="00A67EFA">
        <w:rPr>
          <w:b/>
          <w:bCs/>
          <w:sz w:val="23"/>
          <w:szCs w:val="23"/>
        </w:rPr>
        <w:t>9</w:t>
      </w:r>
      <w:r w:rsidRPr="001464D8">
        <w:rPr>
          <w:b/>
          <w:bCs/>
          <w:sz w:val="23"/>
          <w:szCs w:val="23"/>
        </w:rPr>
        <w:t xml:space="preserve">. Declaration of interest: </w:t>
      </w:r>
      <w:r w:rsidRPr="002A4719">
        <w:rPr>
          <w:sz w:val="23"/>
          <w:szCs w:val="23"/>
        </w:rPr>
        <w:t>None.</w:t>
      </w:r>
    </w:p>
    <w:p w14:paraId="4B95DBFA" w14:textId="77777777" w:rsidR="0048543D" w:rsidRPr="001464D8" w:rsidRDefault="0048543D" w:rsidP="0048543D">
      <w:pPr>
        <w:pStyle w:val="Default"/>
        <w:jc w:val="both"/>
        <w:rPr>
          <w:sz w:val="23"/>
          <w:szCs w:val="23"/>
        </w:rPr>
      </w:pPr>
    </w:p>
    <w:p w14:paraId="4F24E0B5" w14:textId="53F412D5" w:rsidR="0048543D" w:rsidRPr="001464D8" w:rsidRDefault="00A67EFA" w:rsidP="0048543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30</w:t>
      </w:r>
      <w:r w:rsidR="0048543D" w:rsidRPr="001464D8">
        <w:rPr>
          <w:b/>
          <w:bCs/>
          <w:sz w:val="23"/>
          <w:szCs w:val="23"/>
        </w:rPr>
        <w:t xml:space="preserve">. Matters arising: </w:t>
      </w:r>
    </w:p>
    <w:p w14:paraId="66D8B808" w14:textId="7B51F281" w:rsidR="0048543D" w:rsidRDefault="0048543D" w:rsidP="0048543D">
      <w:p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1464D8">
        <w:rPr>
          <w:i/>
          <w:sz w:val="23"/>
          <w:szCs w:val="23"/>
        </w:rPr>
        <w:t>i</w:t>
      </w:r>
      <w:r>
        <w:rPr>
          <w:i/>
          <w:sz w:val="23"/>
          <w:szCs w:val="23"/>
        </w:rPr>
        <w:t>.</w:t>
      </w:r>
      <w:r w:rsidRPr="001464D8"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>A487</w:t>
      </w:r>
      <w:r w:rsidRPr="001464D8">
        <w:rPr>
          <w:sz w:val="23"/>
          <w:szCs w:val="23"/>
        </w:rPr>
        <w:t>.</w:t>
      </w:r>
      <w:r>
        <w:rPr>
          <w:sz w:val="23"/>
          <w:szCs w:val="23"/>
        </w:rPr>
        <w:t xml:space="preserve"> Council noted response</w:t>
      </w:r>
      <w:r w:rsidR="0073248A">
        <w:rPr>
          <w:sz w:val="23"/>
          <w:szCs w:val="23"/>
        </w:rPr>
        <w:t xml:space="preserve"> dated 17/07/2025</w:t>
      </w:r>
      <w:r w:rsidR="009737DE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73248A">
        <w:rPr>
          <w:sz w:val="23"/>
          <w:szCs w:val="23"/>
        </w:rPr>
        <w:t>received</w:t>
      </w:r>
      <w:r w:rsidR="009737DE">
        <w:rPr>
          <w:sz w:val="23"/>
          <w:szCs w:val="23"/>
        </w:rPr>
        <w:t xml:space="preserve"> by Elin Jones MS</w:t>
      </w:r>
      <w:r w:rsidR="0073248A">
        <w:rPr>
          <w:sz w:val="23"/>
          <w:szCs w:val="23"/>
        </w:rPr>
        <w:t xml:space="preserve"> </w:t>
      </w:r>
      <w:r w:rsidR="00DF7F83">
        <w:rPr>
          <w:sz w:val="23"/>
          <w:szCs w:val="23"/>
        </w:rPr>
        <w:t xml:space="preserve">from </w:t>
      </w:r>
      <w:r w:rsidR="00477670">
        <w:rPr>
          <w:sz w:val="23"/>
          <w:szCs w:val="23"/>
        </w:rPr>
        <w:t xml:space="preserve">Ken Skates MS, </w:t>
      </w:r>
      <w:r w:rsidR="00D242D5">
        <w:rPr>
          <w:sz w:val="23"/>
          <w:szCs w:val="23"/>
        </w:rPr>
        <w:t xml:space="preserve">Cabinet </w:t>
      </w:r>
      <w:r w:rsidR="0073248A">
        <w:rPr>
          <w:sz w:val="23"/>
          <w:szCs w:val="23"/>
        </w:rPr>
        <w:t>Secretary</w:t>
      </w:r>
      <w:r w:rsidR="00D242D5">
        <w:rPr>
          <w:sz w:val="23"/>
          <w:szCs w:val="23"/>
        </w:rPr>
        <w:t xml:space="preserve"> for Transport and North </w:t>
      </w:r>
      <w:r w:rsidR="0073248A">
        <w:rPr>
          <w:sz w:val="23"/>
          <w:szCs w:val="23"/>
        </w:rPr>
        <w:t>Wales</w:t>
      </w:r>
      <w:r w:rsidR="00302FAE">
        <w:rPr>
          <w:sz w:val="23"/>
          <w:szCs w:val="23"/>
        </w:rPr>
        <w:t>.</w:t>
      </w:r>
    </w:p>
    <w:p w14:paraId="1A34C928" w14:textId="77777777" w:rsidR="0048543D" w:rsidRDefault="0048543D" w:rsidP="0048543D">
      <w:pPr>
        <w:pStyle w:val="Default"/>
        <w:tabs>
          <w:tab w:val="left" w:pos="1276"/>
        </w:tabs>
        <w:jc w:val="both"/>
        <w:rPr>
          <w:sz w:val="23"/>
          <w:szCs w:val="23"/>
        </w:rPr>
      </w:pPr>
    </w:p>
    <w:p w14:paraId="7615B1E9" w14:textId="2F071869" w:rsidR="0048543D" w:rsidRDefault="0048543D" w:rsidP="0048543D">
      <w:pPr>
        <w:pStyle w:val="Default"/>
        <w:tabs>
          <w:tab w:val="left" w:pos="993"/>
        </w:tabs>
        <w:jc w:val="both"/>
        <w:rPr>
          <w:color w:val="auto"/>
          <w:sz w:val="23"/>
          <w:szCs w:val="23"/>
        </w:rPr>
      </w:pPr>
      <w:r w:rsidRPr="00BE5B0F">
        <w:rPr>
          <w:bCs/>
          <w:i/>
          <w:iCs/>
          <w:color w:val="auto"/>
          <w:sz w:val="23"/>
          <w:szCs w:val="23"/>
          <w:lang w:val="fr-FR"/>
        </w:rPr>
        <w:t>ii</w:t>
      </w:r>
      <w:r w:rsidRPr="00BE5B0F">
        <w:rPr>
          <w:i/>
          <w:iCs/>
          <w:color w:val="auto"/>
          <w:sz w:val="23"/>
          <w:szCs w:val="23"/>
          <w:lang w:val="fr-FR"/>
        </w:rPr>
        <w:t xml:space="preserve">. </w:t>
      </w:r>
      <w:r w:rsidRPr="00BE5B0F">
        <w:rPr>
          <w:i/>
          <w:iCs/>
          <w:color w:val="auto"/>
          <w:sz w:val="23"/>
          <w:szCs w:val="23"/>
        </w:rPr>
        <w:t xml:space="preserve">Caravan at </w:t>
      </w:r>
      <w:proofErr w:type="spellStart"/>
      <w:r w:rsidRPr="00BE5B0F">
        <w:rPr>
          <w:i/>
          <w:iCs/>
          <w:color w:val="auto"/>
          <w:sz w:val="23"/>
          <w:szCs w:val="23"/>
        </w:rPr>
        <w:t>Dyfi</w:t>
      </w:r>
      <w:proofErr w:type="spellEnd"/>
      <w:r w:rsidRPr="00BE5B0F">
        <w:rPr>
          <w:i/>
          <w:iCs/>
          <w:color w:val="auto"/>
          <w:sz w:val="23"/>
          <w:szCs w:val="23"/>
        </w:rPr>
        <w:t xml:space="preserve"> Furnace Car Park. </w:t>
      </w:r>
      <w:r>
        <w:rPr>
          <w:color w:val="auto"/>
          <w:sz w:val="23"/>
          <w:szCs w:val="23"/>
        </w:rPr>
        <w:t>Council noted email</w:t>
      </w:r>
      <w:r w:rsidR="00181427">
        <w:rPr>
          <w:color w:val="auto"/>
          <w:sz w:val="23"/>
          <w:szCs w:val="23"/>
        </w:rPr>
        <w:t>s</w:t>
      </w:r>
      <w:r>
        <w:rPr>
          <w:color w:val="auto"/>
          <w:sz w:val="23"/>
          <w:szCs w:val="23"/>
        </w:rPr>
        <w:t xml:space="preserve"> dated </w:t>
      </w:r>
      <w:r w:rsidR="00181427">
        <w:rPr>
          <w:color w:val="auto"/>
          <w:sz w:val="23"/>
          <w:szCs w:val="23"/>
        </w:rPr>
        <w:t xml:space="preserve">14/07/2025 &amp; </w:t>
      </w:r>
      <w:r w:rsidR="007B0C29">
        <w:rPr>
          <w:color w:val="auto"/>
          <w:sz w:val="23"/>
          <w:szCs w:val="23"/>
        </w:rPr>
        <w:t xml:space="preserve">07/09/2025 sent to </w:t>
      </w:r>
      <w:r>
        <w:rPr>
          <w:color w:val="auto"/>
          <w:sz w:val="23"/>
          <w:szCs w:val="23"/>
        </w:rPr>
        <w:t>Anneka Morris, CADW. Council</w:t>
      </w:r>
      <w:r w:rsidR="007B0C29">
        <w:rPr>
          <w:color w:val="auto"/>
          <w:sz w:val="23"/>
          <w:szCs w:val="23"/>
        </w:rPr>
        <w:t xml:space="preserve"> </w:t>
      </w:r>
      <w:proofErr w:type="gramStart"/>
      <w:r w:rsidR="007B0C29">
        <w:rPr>
          <w:color w:val="auto"/>
          <w:sz w:val="23"/>
          <w:szCs w:val="23"/>
        </w:rPr>
        <w:t>await</w:t>
      </w:r>
      <w:proofErr w:type="gramEnd"/>
      <w:r w:rsidR="007B0C29">
        <w:rPr>
          <w:color w:val="auto"/>
          <w:sz w:val="23"/>
          <w:szCs w:val="23"/>
        </w:rPr>
        <w:t xml:space="preserve"> a response</w:t>
      </w:r>
      <w:r w:rsidR="000D5667">
        <w:rPr>
          <w:color w:val="auto"/>
          <w:sz w:val="23"/>
          <w:szCs w:val="23"/>
        </w:rPr>
        <w:t xml:space="preserve"> whilst</w:t>
      </w:r>
      <w:r>
        <w:rPr>
          <w:color w:val="auto"/>
          <w:sz w:val="23"/>
          <w:szCs w:val="23"/>
        </w:rPr>
        <w:t xml:space="preserve"> not</w:t>
      </w:r>
      <w:r w:rsidR="000D5667">
        <w:rPr>
          <w:color w:val="auto"/>
          <w:sz w:val="23"/>
          <w:szCs w:val="23"/>
        </w:rPr>
        <w:t>ing</w:t>
      </w:r>
      <w:r>
        <w:rPr>
          <w:color w:val="auto"/>
          <w:sz w:val="23"/>
          <w:szCs w:val="23"/>
        </w:rPr>
        <w:t xml:space="preserve"> caravan still in-situ.</w:t>
      </w:r>
      <w:r w:rsidR="009F1785">
        <w:rPr>
          <w:color w:val="auto"/>
          <w:sz w:val="23"/>
          <w:szCs w:val="23"/>
        </w:rPr>
        <w:t xml:space="preserve"> Council noted concern re: disposal of </w:t>
      </w:r>
      <w:r w:rsidR="00C67CFA">
        <w:rPr>
          <w:color w:val="auto"/>
          <w:sz w:val="23"/>
          <w:szCs w:val="23"/>
        </w:rPr>
        <w:t>personal</w:t>
      </w:r>
      <w:r w:rsidR="009F1785">
        <w:rPr>
          <w:color w:val="auto"/>
          <w:sz w:val="23"/>
          <w:szCs w:val="23"/>
        </w:rPr>
        <w:t xml:space="preserve"> </w:t>
      </w:r>
      <w:r w:rsidR="00C67CFA">
        <w:rPr>
          <w:color w:val="auto"/>
          <w:sz w:val="23"/>
          <w:szCs w:val="23"/>
        </w:rPr>
        <w:t>waste.</w:t>
      </w:r>
    </w:p>
    <w:p w14:paraId="39572231" w14:textId="5CEBB9E3" w:rsidR="0048543D" w:rsidRDefault="0048543D" w:rsidP="0048543D">
      <w:pPr>
        <w:pStyle w:val="Default"/>
        <w:jc w:val="both"/>
        <w:rPr>
          <w:sz w:val="23"/>
          <w:szCs w:val="23"/>
        </w:rPr>
      </w:pPr>
      <w:r w:rsidRPr="004F05EB">
        <w:rPr>
          <w:b/>
          <w:bCs/>
          <w:sz w:val="23"/>
          <w:szCs w:val="23"/>
        </w:rPr>
        <w:t xml:space="preserve">Action </w:t>
      </w:r>
      <w:proofErr w:type="gramStart"/>
      <w:r w:rsidRPr="004F05EB">
        <w:rPr>
          <w:b/>
          <w:bCs/>
          <w:sz w:val="23"/>
          <w:szCs w:val="23"/>
        </w:rPr>
        <w:t>Point :</w:t>
      </w:r>
      <w:proofErr w:type="gramEnd"/>
      <w:r w:rsidRPr="004F05EB">
        <w:rPr>
          <w:b/>
          <w:bCs/>
          <w:sz w:val="23"/>
          <w:szCs w:val="23"/>
        </w:rPr>
        <w:t xml:space="preserve"> a). </w:t>
      </w:r>
      <w:r>
        <w:rPr>
          <w:sz w:val="23"/>
          <w:szCs w:val="23"/>
        </w:rPr>
        <w:t xml:space="preserve">Clerk to </w:t>
      </w:r>
      <w:r w:rsidR="00900194">
        <w:rPr>
          <w:sz w:val="23"/>
          <w:szCs w:val="23"/>
        </w:rPr>
        <w:t>contact</w:t>
      </w:r>
      <w:r>
        <w:rPr>
          <w:sz w:val="23"/>
          <w:szCs w:val="23"/>
        </w:rPr>
        <w:t xml:space="preserve"> Anneka Morris, CADW</w:t>
      </w:r>
      <w:r w:rsidR="00900194">
        <w:rPr>
          <w:sz w:val="23"/>
          <w:szCs w:val="23"/>
        </w:rPr>
        <w:t xml:space="preserve"> again</w:t>
      </w:r>
      <w:r>
        <w:rPr>
          <w:sz w:val="23"/>
          <w:szCs w:val="23"/>
        </w:rPr>
        <w:t>.</w:t>
      </w:r>
    </w:p>
    <w:p w14:paraId="00C631A7" w14:textId="77777777" w:rsidR="00D456D4" w:rsidRDefault="00D456D4" w:rsidP="0048543D">
      <w:pPr>
        <w:pStyle w:val="Default"/>
        <w:jc w:val="both"/>
        <w:rPr>
          <w:sz w:val="23"/>
          <w:szCs w:val="23"/>
        </w:rPr>
      </w:pPr>
    </w:p>
    <w:p w14:paraId="0F741960" w14:textId="4E2F127F" w:rsidR="00D456D4" w:rsidRDefault="00D456D4" w:rsidP="0048543D">
      <w:pPr>
        <w:pStyle w:val="Default"/>
        <w:jc w:val="both"/>
        <w:rPr>
          <w:i/>
          <w:iCs/>
          <w:sz w:val="23"/>
          <w:szCs w:val="23"/>
        </w:rPr>
      </w:pPr>
      <w:r w:rsidRPr="002059A1">
        <w:rPr>
          <w:i/>
          <w:iCs/>
          <w:sz w:val="23"/>
          <w:szCs w:val="23"/>
        </w:rPr>
        <w:t>iii. Artist Valley Garage.</w:t>
      </w:r>
      <w:r>
        <w:rPr>
          <w:sz w:val="23"/>
          <w:szCs w:val="23"/>
        </w:rPr>
        <w:t xml:space="preserve"> </w:t>
      </w:r>
      <w:r w:rsidR="00E71811">
        <w:rPr>
          <w:sz w:val="23"/>
          <w:szCs w:val="23"/>
        </w:rPr>
        <w:t xml:space="preserve">The clerk reported that </w:t>
      </w:r>
      <w:r w:rsidR="00FC71C2">
        <w:rPr>
          <w:sz w:val="23"/>
          <w:szCs w:val="23"/>
        </w:rPr>
        <w:t xml:space="preserve">contact has been received from x2 members of the electorate expressing concern </w:t>
      </w:r>
      <w:r w:rsidR="009A67F9">
        <w:rPr>
          <w:sz w:val="23"/>
          <w:szCs w:val="23"/>
        </w:rPr>
        <w:t>re: proposed car wash at Artist Valley Garage. Enquir</w:t>
      </w:r>
      <w:r w:rsidR="004834CE">
        <w:rPr>
          <w:sz w:val="23"/>
          <w:szCs w:val="23"/>
        </w:rPr>
        <w:t>es</w:t>
      </w:r>
      <w:r w:rsidR="009A67F9">
        <w:rPr>
          <w:sz w:val="23"/>
          <w:szCs w:val="23"/>
        </w:rPr>
        <w:t xml:space="preserve"> have been made to P</w:t>
      </w:r>
      <w:r w:rsidR="00FD3D5C">
        <w:rPr>
          <w:sz w:val="23"/>
          <w:szCs w:val="23"/>
        </w:rPr>
        <w:t>lanning department at Ceredigion County Council</w:t>
      </w:r>
      <w:r w:rsidR="004834CE">
        <w:rPr>
          <w:sz w:val="23"/>
          <w:szCs w:val="23"/>
        </w:rPr>
        <w:t xml:space="preserve"> </w:t>
      </w:r>
      <w:r w:rsidR="00557082">
        <w:rPr>
          <w:sz w:val="23"/>
          <w:szCs w:val="23"/>
        </w:rPr>
        <w:t xml:space="preserve">(CCC) </w:t>
      </w:r>
      <w:r w:rsidR="004834CE">
        <w:rPr>
          <w:sz w:val="23"/>
          <w:szCs w:val="23"/>
        </w:rPr>
        <w:t xml:space="preserve">and </w:t>
      </w:r>
      <w:r w:rsidR="004C768D">
        <w:rPr>
          <w:sz w:val="23"/>
          <w:szCs w:val="23"/>
        </w:rPr>
        <w:t xml:space="preserve">confirmation received noting </w:t>
      </w:r>
      <w:r w:rsidR="00AB711C">
        <w:rPr>
          <w:sz w:val="23"/>
          <w:szCs w:val="23"/>
        </w:rPr>
        <w:t>“</w:t>
      </w:r>
      <w:r w:rsidR="00AB711C" w:rsidRPr="00E60184">
        <w:rPr>
          <w:i/>
          <w:iCs/>
          <w:sz w:val="23"/>
          <w:szCs w:val="23"/>
        </w:rPr>
        <w:t xml:space="preserve">According to our system no application to date has been </w:t>
      </w:r>
      <w:r w:rsidR="002059A1" w:rsidRPr="00E60184">
        <w:rPr>
          <w:i/>
          <w:iCs/>
          <w:sz w:val="23"/>
          <w:szCs w:val="23"/>
        </w:rPr>
        <w:t>received for this site”</w:t>
      </w:r>
      <w:r w:rsidR="00D92AB8" w:rsidRPr="00E60184">
        <w:rPr>
          <w:i/>
          <w:iCs/>
          <w:sz w:val="23"/>
          <w:szCs w:val="23"/>
        </w:rPr>
        <w:t xml:space="preserve"> </w:t>
      </w:r>
      <w:r w:rsidR="00D92AB8" w:rsidRPr="00E60184">
        <w:rPr>
          <w:sz w:val="23"/>
          <w:szCs w:val="23"/>
        </w:rPr>
        <w:t>and</w:t>
      </w:r>
      <w:r w:rsidR="00D92AB8" w:rsidRPr="00E60184">
        <w:rPr>
          <w:i/>
          <w:iCs/>
          <w:sz w:val="23"/>
          <w:szCs w:val="23"/>
        </w:rPr>
        <w:t xml:space="preserve"> “Due to your concern we will forward your e-mail </w:t>
      </w:r>
      <w:r w:rsidR="00E60184" w:rsidRPr="00E60184">
        <w:rPr>
          <w:i/>
          <w:iCs/>
          <w:sz w:val="23"/>
          <w:szCs w:val="23"/>
        </w:rPr>
        <w:t>on to the enforcement team to investigate”.</w:t>
      </w:r>
    </w:p>
    <w:p w14:paraId="6726BD79" w14:textId="77777777" w:rsidR="0090641F" w:rsidRDefault="0090641F" w:rsidP="0048543D">
      <w:pPr>
        <w:pStyle w:val="Default"/>
        <w:jc w:val="both"/>
        <w:rPr>
          <w:i/>
          <w:iCs/>
          <w:sz w:val="23"/>
          <w:szCs w:val="23"/>
        </w:rPr>
      </w:pPr>
    </w:p>
    <w:p w14:paraId="2D9E3E5D" w14:textId="03C695AF" w:rsidR="0090641F" w:rsidRDefault="0078451F" w:rsidP="0048543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Councillor Davies noted</w:t>
      </w:r>
      <w:r w:rsidR="00557082">
        <w:rPr>
          <w:sz w:val="23"/>
          <w:szCs w:val="23"/>
        </w:rPr>
        <w:t xml:space="preserve">, following a check with the Planning department at CCC, </w:t>
      </w:r>
      <w:r w:rsidR="00D070C0">
        <w:rPr>
          <w:sz w:val="23"/>
          <w:szCs w:val="23"/>
        </w:rPr>
        <w:t xml:space="preserve">a change of use planning </w:t>
      </w:r>
      <w:r w:rsidR="004C1749">
        <w:rPr>
          <w:sz w:val="23"/>
          <w:szCs w:val="23"/>
        </w:rPr>
        <w:t xml:space="preserve">authorisation is not needed </w:t>
      </w:r>
      <w:r w:rsidR="00D0095D">
        <w:rPr>
          <w:sz w:val="23"/>
          <w:szCs w:val="23"/>
        </w:rPr>
        <w:t xml:space="preserve">for this site. </w:t>
      </w:r>
      <w:r w:rsidR="00F51925">
        <w:rPr>
          <w:sz w:val="23"/>
          <w:szCs w:val="23"/>
        </w:rPr>
        <w:t xml:space="preserve">Planning authorisation is required for the fence erected, if permanent. </w:t>
      </w:r>
      <w:r w:rsidR="009A5FD4">
        <w:rPr>
          <w:sz w:val="23"/>
          <w:szCs w:val="23"/>
        </w:rPr>
        <w:t>This matter has been reported to the Planning Enforcement Team at CCC.</w:t>
      </w:r>
    </w:p>
    <w:p w14:paraId="35CFF2D7" w14:textId="77777777" w:rsidR="00CE75B2" w:rsidRDefault="00CE75B2" w:rsidP="0048543D">
      <w:pPr>
        <w:pStyle w:val="Default"/>
        <w:jc w:val="both"/>
        <w:rPr>
          <w:sz w:val="23"/>
          <w:szCs w:val="23"/>
        </w:rPr>
      </w:pPr>
    </w:p>
    <w:p w14:paraId="7D059B9A" w14:textId="1236A378" w:rsidR="00CE75B2" w:rsidRDefault="00CE75B2" w:rsidP="0048543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Member of the public Llion Jenkins</w:t>
      </w:r>
      <w:r w:rsidR="004C2792">
        <w:rPr>
          <w:sz w:val="23"/>
          <w:szCs w:val="23"/>
        </w:rPr>
        <w:t xml:space="preserve"> noted concern re: </w:t>
      </w:r>
      <w:r w:rsidR="00D55288">
        <w:rPr>
          <w:sz w:val="23"/>
          <w:szCs w:val="23"/>
        </w:rPr>
        <w:t>wastewater</w:t>
      </w:r>
      <w:r w:rsidR="00DC5821">
        <w:rPr>
          <w:sz w:val="23"/>
          <w:szCs w:val="23"/>
        </w:rPr>
        <w:t xml:space="preserve"> run-off which may contain car wash chemicals</w:t>
      </w:r>
      <w:r w:rsidR="00336C85">
        <w:rPr>
          <w:sz w:val="23"/>
          <w:szCs w:val="23"/>
        </w:rPr>
        <w:t xml:space="preserve"> – storm drain located in the corner of the </w:t>
      </w:r>
      <w:r w:rsidR="00B83F51">
        <w:rPr>
          <w:sz w:val="23"/>
          <w:szCs w:val="23"/>
        </w:rPr>
        <w:t>garage site b</w:t>
      </w:r>
      <w:r w:rsidR="00F37642">
        <w:rPr>
          <w:sz w:val="23"/>
          <w:szCs w:val="23"/>
        </w:rPr>
        <w:t>eside</w:t>
      </w:r>
      <w:r w:rsidR="00B83F51">
        <w:rPr>
          <w:sz w:val="23"/>
          <w:szCs w:val="23"/>
        </w:rPr>
        <w:t xml:space="preserve"> neighbouring property </w:t>
      </w:r>
      <w:proofErr w:type="spellStart"/>
      <w:r w:rsidR="00B83F51">
        <w:rPr>
          <w:sz w:val="23"/>
          <w:szCs w:val="23"/>
        </w:rPr>
        <w:t>Glasf</w:t>
      </w:r>
      <w:r w:rsidR="001609B8">
        <w:rPr>
          <w:sz w:val="23"/>
          <w:szCs w:val="23"/>
        </w:rPr>
        <w:t>ryn</w:t>
      </w:r>
      <w:proofErr w:type="spellEnd"/>
      <w:r w:rsidR="001609B8">
        <w:rPr>
          <w:sz w:val="23"/>
          <w:szCs w:val="23"/>
        </w:rPr>
        <w:t xml:space="preserve">. </w:t>
      </w:r>
      <w:r w:rsidR="00136A8A">
        <w:rPr>
          <w:sz w:val="23"/>
          <w:szCs w:val="23"/>
        </w:rPr>
        <w:t>Not sure if this drain empties into the river Einion</w:t>
      </w:r>
      <w:r w:rsidR="00F84E8C">
        <w:rPr>
          <w:sz w:val="23"/>
          <w:szCs w:val="23"/>
        </w:rPr>
        <w:t xml:space="preserve"> – check with NRW. Llion</w:t>
      </w:r>
      <w:r w:rsidR="00A93ED3">
        <w:rPr>
          <w:sz w:val="23"/>
          <w:szCs w:val="23"/>
        </w:rPr>
        <w:t xml:space="preserve"> noted underground fuel storage tanks </w:t>
      </w:r>
      <w:r w:rsidR="00A00B38">
        <w:rPr>
          <w:sz w:val="23"/>
          <w:szCs w:val="23"/>
        </w:rPr>
        <w:t>filled in January/February 2025.</w:t>
      </w:r>
    </w:p>
    <w:p w14:paraId="1CEFF8C5" w14:textId="77777777" w:rsidR="00892F4B" w:rsidRDefault="00892F4B" w:rsidP="0048543D">
      <w:pPr>
        <w:pStyle w:val="Default"/>
        <w:jc w:val="both"/>
        <w:rPr>
          <w:sz w:val="23"/>
          <w:szCs w:val="23"/>
        </w:rPr>
      </w:pPr>
    </w:p>
    <w:p w14:paraId="29EF5290" w14:textId="6DC5776D" w:rsidR="00892F4B" w:rsidRDefault="00A57F22" w:rsidP="0048543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Member of the public Gwyn Jenkins noted concern </w:t>
      </w:r>
      <w:r w:rsidR="00591DF4">
        <w:rPr>
          <w:sz w:val="23"/>
          <w:szCs w:val="23"/>
        </w:rPr>
        <w:t>re: personal waste disposal. John and Karen Thomas</w:t>
      </w:r>
      <w:r w:rsidR="00D34626">
        <w:rPr>
          <w:sz w:val="23"/>
          <w:szCs w:val="23"/>
        </w:rPr>
        <w:t>,</w:t>
      </w:r>
      <w:r w:rsidR="00591DF4">
        <w:rPr>
          <w:sz w:val="23"/>
          <w:szCs w:val="23"/>
        </w:rPr>
        <w:t xml:space="preserve"> previous owners of </w:t>
      </w:r>
      <w:r w:rsidR="00D34626">
        <w:rPr>
          <w:sz w:val="23"/>
          <w:szCs w:val="23"/>
        </w:rPr>
        <w:t xml:space="preserve">Artist Valley Garage, used a </w:t>
      </w:r>
      <w:r w:rsidR="005C2F10">
        <w:rPr>
          <w:sz w:val="23"/>
          <w:szCs w:val="23"/>
        </w:rPr>
        <w:t>septic tank for</w:t>
      </w:r>
      <w:r w:rsidR="00972B3C">
        <w:rPr>
          <w:sz w:val="23"/>
          <w:szCs w:val="23"/>
        </w:rPr>
        <w:t xml:space="preserve"> their family</w:t>
      </w:r>
      <w:r w:rsidR="005C2F10">
        <w:rPr>
          <w:sz w:val="23"/>
          <w:szCs w:val="23"/>
        </w:rPr>
        <w:t xml:space="preserve"> personal waste disposal however</w:t>
      </w:r>
      <w:r w:rsidR="00972B3C">
        <w:rPr>
          <w:sz w:val="23"/>
          <w:szCs w:val="23"/>
        </w:rPr>
        <w:t xml:space="preserve"> it has been noted that</w:t>
      </w:r>
      <w:r w:rsidR="00615CC3">
        <w:rPr>
          <w:sz w:val="23"/>
          <w:szCs w:val="23"/>
        </w:rPr>
        <w:t xml:space="preserve"> there are currently more than one family on site</w:t>
      </w:r>
      <w:r w:rsidR="006C559E">
        <w:rPr>
          <w:sz w:val="23"/>
          <w:szCs w:val="23"/>
        </w:rPr>
        <w:t>.</w:t>
      </w:r>
    </w:p>
    <w:p w14:paraId="547FAAF0" w14:textId="77777777" w:rsidR="00590045" w:rsidRDefault="00590045" w:rsidP="0048543D">
      <w:pPr>
        <w:pStyle w:val="Default"/>
        <w:jc w:val="both"/>
        <w:rPr>
          <w:sz w:val="23"/>
          <w:szCs w:val="23"/>
        </w:rPr>
      </w:pPr>
    </w:p>
    <w:p w14:paraId="2D8D972D" w14:textId="1ABDCA41" w:rsidR="00590045" w:rsidRDefault="00590045" w:rsidP="0048543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Council noted that there appears </w:t>
      </w:r>
      <w:r w:rsidR="002034C4">
        <w:rPr>
          <w:sz w:val="23"/>
          <w:szCs w:val="23"/>
        </w:rPr>
        <w:t xml:space="preserve">to be some people </w:t>
      </w:r>
      <w:r w:rsidR="000A5CB2">
        <w:rPr>
          <w:sz w:val="23"/>
          <w:szCs w:val="23"/>
        </w:rPr>
        <w:t xml:space="preserve">currently </w:t>
      </w:r>
      <w:r w:rsidR="002034C4">
        <w:rPr>
          <w:sz w:val="23"/>
          <w:szCs w:val="23"/>
        </w:rPr>
        <w:t>living in the garage building</w:t>
      </w:r>
      <w:r w:rsidR="001D1129">
        <w:rPr>
          <w:sz w:val="23"/>
          <w:szCs w:val="23"/>
        </w:rPr>
        <w:t>.</w:t>
      </w:r>
      <w:r w:rsidR="00CE75B2">
        <w:rPr>
          <w:sz w:val="23"/>
          <w:szCs w:val="23"/>
        </w:rPr>
        <w:t xml:space="preserve"> </w:t>
      </w:r>
    </w:p>
    <w:p w14:paraId="5324BA15" w14:textId="77777777" w:rsidR="007346B9" w:rsidRDefault="007346B9" w:rsidP="0048543D">
      <w:pPr>
        <w:pStyle w:val="Default"/>
        <w:jc w:val="both"/>
        <w:rPr>
          <w:sz w:val="23"/>
          <w:szCs w:val="23"/>
        </w:rPr>
      </w:pPr>
    </w:p>
    <w:p w14:paraId="7CAB2659" w14:textId="497DF3F0" w:rsidR="007346B9" w:rsidRPr="003028C3" w:rsidRDefault="007346B9" w:rsidP="0048543D">
      <w:pPr>
        <w:pStyle w:val="Default"/>
        <w:jc w:val="both"/>
        <w:rPr>
          <w:color w:val="auto"/>
          <w:sz w:val="23"/>
          <w:szCs w:val="23"/>
        </w:rPr>
      </w:pPr>
      <w:r w:rsidRPr="003028C3">
        <w:rPr>
          <w:color w:val="auto"/>
          <w:sz w:val="23"/>
          <w:szCs w:val="23"/>
        </w:rPr>
        <w:t xml:space="preserve">Council noted </w:t>
      </w:r>
      <w:r w:rsidR="002E2B94" w:rsidRPr="003028C3">
        <w:rPr>
          <w:color w:val="auto"/>
          <w:sz w:val="23"/>
          <w:szCs w:val="23"/>
        </w:rPr>
        <w:t xml:space="preserve">that outline planning consent for x4 dwellings had been </w:t>
      </w:r>
      <w:r w:rsidR="008F06D0" w:rsidRPr="003028C3">
        <w:rPr>
          <w:color w:val="auto"/>
          <w:sz w:val="23"/>
          <w:szCs w:val="23"/>
        </w:rPr>
        <w:t>acquired in 2012</w:t>
      </w:r>
      <w:r w:rsidR="00EC425E" w:rsidRPr="003028C3">
        <w:rPr>
          <w:color w:val="auto"/>
          <w:sz w:val="23"/>
          <w:szCs w:val="23"/>
        </w:rPr>
        <w:t>,</w:t>
      </w:r>
      <w:r w:rsidR="008F06D0" w:rsidRPr="003028C3">
        <w:rPr>
          <w:color w:val="auto"/>
          <w:sz w:val="23"/>
          <w:szCs w:val="23"/>
        </w:rPr>
        <w:t xml:space="preserve"> but that planning has now lapsed.</w:t>
      </w:r>
      <w:r w:rsidR="002416B1" w:rsidRPr="003028C3">
        <w:rPr>
          <w:color w:val="auto"/>
          <w:sz w:val="23"/>
          <w:szCs w:val="23"/>
        </w:rPr>
        <w:t xml:space="preserve"> </w:t>
      </w:r>
    </w:p>
    <w:p w14:paraId="618C9262" w14:textId="77777777" w:rsidR="00777D25" w:rsidRPr="003028C3" w:rsidRDefault="00777D25" w:rsidP="0048543D">
      <w:pPr>
        <w:pStyle w:val="Default"/>
        <w:jc w:val="both"/>
        <w:rPr>
          <w:color w:val="auto"/>
          <w:sz w:val="23"/>
          <w:szCs w:val="23"/>
        </w:rPr>
      </w:pPr>
    </w:p>
    <w:p w14:paraId="5AB3A428" w14:textId="3BC79259" w:rsidR="00777D25" w:rsidRDefault="00777D25" w:rsidP="00E72142">
      <w:pPr>
        <w:pStyle w:val="Default"/>
        <w:ind w:left="1701" w:hanging="1701"/>
        <w:jc w:val="both"/>
        <w:rPr>
          <w:sz w:val="23"/>
          <w:szCs w:val="23"/>
        </w:rPr>
      </w:pPr>
      <w:r w:rsidRPr="00E72142">
        <w:rPr>
          <w:b/>
          <w:bCs/>
          <w:sz w:val="23"/>
          <w:szCs w:val="23"/>
        </w:rPr>
        <w:t>Action Point: a).</w:t>
      </w:r>
      <w:r>
        <w:rPr>
          <w:sz w:val="23"/>
          <w:szCs w:val="23"/>
        </w:rPr>
        <w:t xml:space="preserve"> </w:t>
      </w:r>
      <w:r w:rsidR="004F08E0">
        <w:rPr>
          <w:sz w:val="23"/>
          <w:szCs w:val="23"/>
        </w:rPr>
        <w:t xml:space="preserve">Clerk to contact Planning department CCC re: </w:t>
      </w:r>
      <w:r w:rsidR="00AC3AA9">
        <w:rPr>
          <w:sz w:val="23"/>
          <w:szCs w:val="23"/>
        </w:rPr>
        <w:t>fence</w:t>
      </w:r>
      <w:r w:rsidR="00693E57">
        <w:rPr>
          <w:sz w:val="23"/>
          <w:szCs w:val="23"/>
        </w:rPr>
        <w:t xml:space="preserve"> and </w:t>
      </w:r>
      <w:r w:rsidR="00AC3AA9">
        <w:rPr>
          <w:sz w:val="23"/>
          <w:szCs w:val="23"/>
        </w:rPr>
        <w:t>people living in the garage building</w:t>
      </w:r>
      <w:r w:rsidR="00693E57">
        <w:rPr>
          <w:sz w:val="23"/>
          <w:szCs w:val="23"/>
        </w:rPr>
        <w:t>.</w:t>
      </w:r>
    </w:p>
    <w:p w14:paraId="36CC33DF" w14:textId="10CEB704" w:rsidR="00E72142" w:rsidRDefault="00E72142" w:rsidP="00693E57">
      <w:pPr>
        <w:pStyle w:val="Default"/>
        <w:tabs>
          <w:tab w:val="left" w:pos="1418"/>
        </w:tabs>
        <w:ind w:left="1701" w:hanging="170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 w:rsidR="00693E57">
        <w:rPr>
          <w:b/>
          <w:bCs/>
          <w:sz w:val="23"/>
          <w:szCs w:val="23"/>
        </w:rPr>
        <w:t xml:space="preserve">b). </w:t>
      </w:r>
      <w:r w:rsidR="00693E57" w:rsidRPr="00EC425E">
        <w:rPr>
          <w:sz w:val="23"/>
          <w:szCs w:val="23"/>
        </w:rPr>
        <w:t>Clerk to contact Environmental department CCC re: potential wastewater</w:t>
      </w:r>
      <w:r w:rsidR="00693E57">
        <w:rPr>
          <w:sz w:val="23"/>
          <w:szCs w:val="23"/>
        </w:rPr>
        <w:t xml:space="preserve"> disposal.</w:t>
      </w:r>
    </w:p>
    <w:p w14:paraId="68FAC5C5" w14:textId="270B6733" w:rsidR="001604C4" w:rsidRDefault="00693E57" w:rsidP="001604C4">
      <w:pPr>
        <w:pStyle w:val="Default"/>
        <w:tabs>
          <w:tab w:val="left" w:pos="1418"/>
        </w:tabs>
        <w:ind w:left="1701" w:hanging="170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  <w:t>c).</w:t>
      </w:r>
      <w:r>
        <w:rPr>
          <w:sz w:val="23"/>
          <w:szCs w:val="23"/>
        </w:rPr>
        <w:t xml:space="preserve"> </w:t>
      </w:r>
      <w:r w:rsidR="001604C4" w:rsidRPr="00EC425E">
        <w:rPr>
          <w:sz w:val="23"/>
          <w:szCs w:val="23"/>
        </w:rPr>
        <w:t>Clerk to contact Natural Resources Wales (NRW) re:</w:t>
      </w:r>
      <w:r w:rsidR="001604C4">
        <w:rPr>
          <w:b/>
          <w:bCs/>
          <w:sz w:val="23"/>
          <w:szCs w:val="23"/>
        </w:rPr>
        <w:t xml:space="preserve"> </w:t>
      </w:r>
      <w:r w:rsidR="001604C4">
        <w:rPr>
          <w:sz w:val="23"/>
          <w:szCs w:val="23"/>
        </w:rPr>
        <w:t>potential wastewater disposal.</w:t>
      </w:r>
    </w:p>
    <w:p w14:paraId="0F9E7DC9" w14:textId="40F60E99" w:rsidR="001604C4" w:rsidRDefault="001604C4" w:rsidP="001604C4">
      <w:pPr>
        <w:pStyle w:val="Default"/>
        <w:tabs>
          <w:tab w:val="left" w:pos="1418"/>
        </w:tabs>
        <w:ind w:left="1701" w:hanging="170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  <w:t>d).</w:t>
      </w:r>
      <w:r>
        <w:rPr>
          <w:sz w:val="23"/>
          <w:szCs w:val="23"/>
        </w:rPr>
        <w:t xml:space="preserve"> </w:t>
      </w:r>
      <w:r w:rsidRPr="00EC425E">
        <w:rPr>
          <w:sz w:val="23"/>
          <w:szCs w:val="23"/>
        </w:rPr>
        <w:t xml:space="preserve">Clerk to contact </w:t>
      </w:r>
      <w:proofErr w:type="spellStart"/>
      <w:r w:rsidRPr="00EC425E">
        <w:rPr>
          <w:sz w:val="23"/>
          <w:szCs w:val="23"/>
        </w:rPr>
        <w:t>D</w:t>
      </w:r>
      <w:r w:rsidR="00CA2993" w:rsidRPr="00EC425E">
        <w:rPr>
          <w:sz w:val="23"/>
          <w:szCs w:val="23"/>
        </w:rPr>
        <w:t>ŵ</w:t>
      </w:r>
      <w:r w:rsidRPr="00EC425E">
        <w:rPr>
          <w:sz w:val="23"/>
          <w:szCs w:val="23"/>
        </w:rPr>
        <w:t>r</w:t>
      </w:r>
      <w:proofErr w:type="spellEnd"/>
      <w:r w:rsidRPr="00EC425E">
        <w:rPr>
          <w:sz w:val="23"/>
          <w:szCs w:val="23"/>
        </w:rPr>
        <w:t xml:space="preserve"> Cymru re: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potential wastewater disposal</w:t>
      </w:r>
      <w:r w:rsidR="00CA2993">
        <w:rPr>
          <w:sz w:val="23"/>
          <w:szCs w:val="23"/>
        </w:rPr>
        <w:t xml:space="preserve"> and </w:t>
      </w:r>
      <w:r w:rsidR="0081154A">
        <w:rPr>
          <w:sz w:val="23"/>
          <w:szCs w:val="23"/>
        </w:rPr>
        <w:t>clean water usage</w:t>
      </w:r>
      <w:r>
        <w:rPr>
          <w:sz w:val="23"/>
          <w:szCs w:val="23"/>
        </w:rPr>
        <w:t>.</w:t>
      </w:r>
    </w:p>
    <w:p w14:paraId="23B93987" w14:textId="3323B4DF" w:rsidR="007517A7" w:rsidRDefault="007517A7" w:rsidP="001604C4">
      <w:pPr>
        <w:pStyle w:val="Default"/>
        <w:tabs>
          <w:tab w:val="left" w:pos="1418"/>
        </w:tabs>
        <w:ind w:left="1701" w:hanging="170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  <w:t>e).</w:t>
      </w:r>
      <w:r>
        <w:rPr>
          <w:sz w:val="23"/>
          <w:szCs w:val="23"/>
        </w:rPr>
        <w:t xml:space="preserve"> Clerk to contact </w:t>
      </w:r>
      <w:proofErr w:type="spellStart"/>
      <w:r>
        <w:rPr>
          <w:sz w:val="23"/>
          <w:szCs w:val="23"/>
        </w:rPr>
        <w:t>Dyfi</w:t>
      </w:r>
      <w:proofErr w:type="spellEnd"/>
      <w:r>
        <w:rPr>
          <w:sz w:val="23"/>
          <w:szCs w:val="23"/>
        </w:rPr>
        <w:t xml:space="preserve"> Biosphere </w:t>
      </w:r>
      <w:r w:rsidR="00971431">
        <w:rPr>
          <w:sz w:val="23"/>
          <w:szCs w:val="23"/>
        </w:rPr>
        <w:t>to make them aware of</w:t>
      </w:r>
      <w:r w:rsidR="00A5542E">
        <w:rPr>
          <w:sz w:val="23"/>
          <w:szCs w:val="23"/>
        </w:rPr>
        <w:t xml:space="preserve"> potential wastewater.</w:t>
      </w:r>
    </w:p>
    <w:p w14:paraId="09B9EC9A" w14:textId="778203CF" w:rsidR="00693E57" w:rsidRPr="0090641F" w:rsidRDefault="00693E57" w:rsidP="00420BE8">
      <w:pPr>
        <w:pStyle w:val="Default"/>
        <w:tabs>
          <w:tab w:val="left" w:pos="1418"/>
        </w:tabs>
        <w:jc w:val="both"/>
        <w:rPr>
          <w:sz w:val="23"/>
          <w:szCs w:val="23"/>
        </w:rPr>
      </w:pPr>
    </w:p>
    <w:p w14:paraId="0D0FF12C" w14:textId="5AE5F151" w:rsidR="0066458A" w:rsidRDefault="0066458A" w:rsidP="0066458A">
      <w:pPr>
        <w:pStyle w:val="Default"/>
        <w:tabs>
          <w:tab w:val="left" w:pos="720"/>
          <w:tab w:val="left" w:pos="1440"/>
          <w:tab w:val="left" w:pos="2160"/>
        </w:tabs>
        <w:spacing w:line="276" w:lineRule="auto"/>
        <w:ind w:left="426" w:hanging="426"/>
        <w:jc w:val="both"/>
        <w:rPr>
          <w:color w:val="auto"/>
          <w:sz w:val="23"/>
          <w:szCs w:val="23"/>
          <w:shd w:val="clear" w:color="auto" w:fill="FFFFFF"/>
        </w:rPr>
      </w:pPr>
      <w:r w:rsidRPr="00980062">
        <w:rPr>
          <w:i/>
          <w:iCs/>
          <w:color w:val="auto"/>
          <w:sz w:val="23"/>
          <w:szCs w:val="23"/>
          <w:shd w:val="clear" w:color="auto" w:fill="FFFFFF"/>
        </w:rPr>
        <w:t>iv.</w:t>
      </w:r>
      <w:r w:rsidR="003F571E">
        <w:rPr>
          <w:i/>
          <w:iCs/>
          <w:color w:val="auto"/>
          <w:sz w:val="23"/>
          <w:szCs w:val="23"/>
          <w:shd w:val="clear" w:color="auto" w:fill="FFFFFF"/>
        </w:rPr>
        <w:t xml:space="preserve"> </w:t>
      </w:r>
      <w:r w:rsidRPr="00845C92">
        <w:rPr>
          <w:i/>
          <w:iCs/>
          <w:color w:val="auto"/>
          <w:sz w:val="23"/>
          <w:szCs w:val="23"/>
          <w:shd w:val="clear" w:color="auto" w:fill="FFFFFF"/>
        </w:rPr>
        <w:t>Councillor co-option.</w:t>
      </w:r>
      <w:r w:rsidRPr="00845C92">
        <w:rPr>
          <w:color w:val="auto"/>
          <w:sz w:val="23"/>
          <w:szCs w:val="23"/>
          <w:shd w:val="clear" w:color="auto" w:fill="FFFFFF"/>
        </w:rPr>
        <w:t xml:space="preserve"> The clerk reported </w:t>
      </w:r>
      <w:r w:rsidR="002763A1" w:rsidRPr="00845C92">
        <w:rPr>
          <w:color w:val="auto"/>
          <w:sz w:val="23"/>
          <w:szCs w:val="23"/>
          <w:shd w:val="clear" w:color="auto" w:fill="FFFFFF"/>
        </w:rPr>
        <w:t>no response to the advertised Casual Vacancy Notices.</w:t>
      </w:r>
    </w:p>
    <w:p w14:paraId="69149E18" w14:textId="77777777" w:rsidR="00845C92" w:rsidRDefault="00845C92" w:rsidP="0066458A">
      <w:pPr>
        <w:pStyle w:val="Default"/>
        <w:tabs>
          <w:tab w:val="left" w:pos="720"/>
          <w:tab w:val="left" w:pos="1440"/>
          <w:tab w:val="left" w:pos="2160"/>
        </w:tabs>
        <w:spacing w:line="276" w:lineRule="auto"/>
        <w:ind w:left="426" w:hanging="426"/>
        <w:jc w:val="both"/>
        <w:rPr>
          <w:color w:val="auto"/>
          <w:sz w:val="23"/>
          <w:szCs w:val="23"/>
          <w:shd w:val="clear" w:color="auto" w:fill="FFFFFF"/>
        </w:rPr>
      </w:pPr>
    </w:p>
    <w:p w14:paraId="621A3B42" w14:textId="2BCD140B" w:rsidR="00845C92" w:rsidRPr="00D51A21" w:rsidRDefault="00845C92" w:rsidP="00845C92">
      <w:pPr>
        <w:pStyle w:val="Default"/>
        <w:jc w:val="both"/>
        <w:rPr>
          <w:color w:val="auto"/>
          <w:spacing w:val="-8"/>
          <w:sz w:val="23"/>
          <w:szCs w:val="23"/>
          <w:shd w:val="clear" w:color="auto" w:fill="FFFFFF"/>
        </w:rPr>
      </w:pPr>
      <w:r>
        <w:rPr>
          <w:i/>
          <w:iCs/>
          <w:color w:val="auto"/>
          <w:spacing w:val="-8"/>
          <w:sz w:val="23"/>
          <w:szCs w:val="23"/>
          <w:shd w:val="clear" w:color="auto" w:fill="FFFFFF"/>
        </w:rPr>
        <w:t>v</w:t>
      </w:r>
      <w:r w:rsidRPr="00BE5B0F">
        <w:rPr>
          <w:i/>
          <w:iCs/>
          <w:color w:val="auto"/>
          <w:spacing w:val="-8"/>
          <w:sz w:val="23"/>
          <w:szCs w:val="23"/>
          <w:shd w:val="clear" w:color="auto" w:fill="FFFFFF"/>
        </w:rPr>
        <w:t xml:space="preserve">. The Woodland. </w:t>
      </w:r>
      <w:r>
        <w:rPr>
          <w:color w:val="auto"/>
          <w:spacing w:val="-8"/>
          <w:sz w:val="23"/>
          <w:szCs w:val="23"/>
          <w:shd w:val="clear" w:color="auto" w:fill="FFFFFF"/>
        </w:rPr>
        <w:t xml:space="preserve">The clerk reported email </w:t>
      </w:r>
      <w:r w:rsidR="00CC2528">
        <w:rPr>
          <w:color w:val="auto"/>
          <w:spacing w:val="-8"/>
          <w:sz w:val="23"/>
          <w:szCs w:val="23"/>
          <w:shd w:val="clear" w:color="auto" w:fill="FFFFFF"/>
        </w:rPr>
        <w:t>sent to</w:t>
      </w:r>
      <w:r>
        <w:rPr>
          <w:color w:val="auto"/>
          <w:spacing w:val="-8"/>
          <w:sz w:val="23"/>
          <w:szCs w:val="23"/>
          <w:shd w:val="clear" w:color="auto" w:fill="FFFFFF"/>
        </w:rPr>
        <w:t xml:space="preserve"> David Anning, RSPB dated </w:t>
      </w:r>
      <w:r w:rsidR="00714180">
        <w:rPr>
          <w:color w:val="auto"/>
          <w:spacing w:val="-8"/>
          <w:sz w:val="23"/>
          <w:szCs w:val="23"/>
          <w:shd w:val="clear" w:color="auto" w:fill="FFFFFF"/>
        </w:rPr>
        <w:t>14</w:t>
      </w:r>
      <w:r>
        <w:rPr>
          <w:color w:val="auto"/>
          <w:spacing w:val="-8"/>
          <w:sz w:val="23"/>
          <w:szCs w:val="23"/>
          <w:shd w:val="clear" w:color="auto" w:fill="FFFFFF"/>
        </w:rPr>
        <w:t>-0</w:t>
      </w:r>
      <w:r w:rsidR="00714180">
        <w:rPr>
          <w:color w:val="auto"/>
          <w:spacing w:val="-8"/>
          <w:sz w:val="23"/>
          <w:szCs w:val="23"/>
          <w:shd w:val="clear" w:color="auto" w:fill="FFFFFF"/>
        </w:rPr>
        <w:t>7</w:t>
      </w:r>
      <w:r>
        <w:rPr>
          <w:color w:val="auto"/>
          <w:spacing w:val="-8"/>
          <w:sz w:val="23"/>
          <w:szCs w:val="23"/>
          <w:shd w:val="clear" w:color="auto" w:fill="FFFFFF"/>
        </w:rPr>
        <w:t>-2025</w:t>
      </w:r>
      <w:r w:rsidR="00714180">
        <w:rPr>
          <w:color w:val="auto"/>
          <w:spacing w:val="-8"/>
          <w:sz w:val="23"/>
          <w:szCs w:val="23"/>
          <w:shd w:val="clear" w:color="auto" w:fill="FFFFFF"/>
        </w:rPr>
        <w:t xml:space="preserve"> – awaiting reply.</w:t>
      </w:r>
    </w:p>
    <w:p w14:paraId="7FEB9471" w14:textId="77777777" w:rsidR="00845C92" w:rsidRPr="00845C92" w:rsidRDefault="00845C92" w:rsidP="0066458A">
      <w:pPr>
        <w:pStyle w:val="Default"/>
        <w:tabs>
          <w:tab w:val="left" w:pos="720"/>
          <w:tab w:val="left" w:pos="1440"/>
          <w:tab w:val="left" w:pos="2160"/>
        </w:tabs>
        <w:spacing w:line="276" w:lineRule="auto"/>
        <w:ind w:left="426" w:hanging="426"/>
        <w:jc w:val="both"/>
        <w:rPr>
          <w:color w:val="auto"/>
          <w:sz w:val="23"/>
          <w:szCs w:val="23"/>
          <w:shd w:val="clear" w:color="auto" w:fill="FFFFFF"/>
        </w:rPr>
      </w:pPr>
    </w:p>
    <w:p w14:paraId="5C6A2101" w14:textId="76BC7348" w:rsidR="008223C4" w:rsidRPr="00781728" w:rsidRDefault="008223C4" w:rsidP="00420BE8">
      <w:pPr>
        <w:pStyle w:val="Default"/>
        <w:spacing w:line="276" w:lineRule="auto"/>
        <w:jc w:val="both"/>
        <w:rPr>
          <w:color w:val="auto"/>
          <w:sz w:val="23"/>
          <w:szCs w:val="23"/>
          <w:shd w:val="clear" w:color="auto" w:fill="FFFFFF"/>
        </w:rPr>
      </w:pPr>
      <w:r w:rsidRPr="00980062">
        <w:rPr>
          <w:i/>
          <w:iCs/>
          <w:color w:val="auto"/>
          <w:sz w:val="23"/>
          <w:szCs w:val="23"/>
          <w:shd w:val="clear" w:color="auto" w:fill="FFFFFF"/>
        </w:rPr>
        <w:t>vi.</w:t>
      </w:r>
      <w:r w:rsidR="003F571E">
        <w:rPr>
          <w:i/>
          <w:iCs/>
          <w:color w:val="auto"/>
          <w:sz w:val="23"/>
          <w:szCs w:val="23"/>
          <w:shd w:val="clear" w:color="auto" w:fill="FFFFFF"/>
        </w:rPr>
        <w:t xml:space="preserve"> </w:t>
      </w:r>
      <w:r w:rsidRPr="00980062">
        <w:rPr>
          <w:i/>
          <w:iCs/>
          <w:color w:val="auto"/>
          <w:sz w:val="23"/>
          <w:szCs w:val="23"/>
          <w:shd w:val="clear" w:color="auto" w:fill="FFFFFF"/>
        </w:rPr>
        <w:t>Track to Dovey Junction train station</w:t>
      </w:r>
      <w:r w:rsidR="00980062">
        <w:rPr>
          <w:i/>
          <w:iCs/>
          <w:color w:val="auto"/>
          <w:sz w:val="23"/>
          <w:szCs w:val="23"/>
          <w:shd w:val="clear" w:color="auto" w:fill="FFFFFF"/>
        </w:rPr>
        <w:t xml:space="preserve">. </w:t>
      </w:r>
      <w:r w:rsidR="00557DEC" w:rsidRPr="00781728">
        <w:rPr>
          <w:color w:val="auto"/>
          <w:sz w:val="23"/>
          <w:szCs w:val="23"/>
          <w:shd w:val="clear" w:color="auto" w:fill="FFFFFF"/>
        </w:rPr>
        <w:t>The clerk reported email dated 11/07/2025</w:t>
      </w:r>
      <w:r w:rsidR="00DA1A42" w:rsidRPr="00781728">
        <w:rPr>
          <w:color w:val="auto"/>
          <w:sz w:val="23"/>
          <w:szCs w:val="23"/>
          <w:shd w:val="clear" w:color="auto" w:fill="FFFFFF"/>
        </w:rPr>
        <w:t>, received from Murray Boyne, Community Relations Executive, Network R</w:t>
      </w:r>
      <w:r w:rsidR="00781728" w:rsidRPr="00781728">
        <w:rPr>
          <w:color w:val="auto"/>
          <w:sz w:val="23"/>
          <w:szCs w:val="23"/>
          <w:shd w:val="clear" w:color="auto" w:fill="FFFFFF"/>
        </w:rPr>
        <w:t>ai</w:t>
      </w:r>
      <w:r w:rsidR="00781728">
        <w:rPr>
          <w:color w:val="auto"/>
          <w:sz w:val="23"/>
          <w:szCs w:val="23"/>
          <w:shd w:val="clear" w:color="auto" w:fill="FFFFFF"/>
        </w:rPr>
        <w:t>l</w:t>
      </w:r>
      <w:r w:rsidR="00DE6CC2">
        <w:rPr>
          <w:color w:val="auto"/>
          <w:sz w:val="23"/>
          <w:szCs w:val="23"/>
          <w:shd w:val="clear" w:color="auto" w:fill="FFFFFF"/>
        </w:rPr>
        <w:t>, outlining that they are “actively consulting</w:t>
      </w:r>
      <w:r w:rsidR="00E30897">
        <w:rPr>
          <w:color w:val="auto"/>
          <w:sz w:val="23"/>
          <w:szCs w:val="23"/>
          <w:shd w:val="clear" w:color="auto" w:fill="FFFFFF"/>
        </w:rPr>
        <w:t>” regarding repairs to the track however there is currently no time</w:t>
      </w:r>
      <w:r w:rsidR="00EA6F1E">
        <w:rPr>
          <w:color w:val="auto"/>
          <w:sz w:val="23"/>
          <w:szCs w:val="23"/>
          <w:shd w:val="clear" w:color="auto" w:fill="FFFFFF"/>
        </w:rPr>
        <w:t xml:space="preserve"> frame for the work.</w:t>
      </w:r>
    </w:p>
    <w:p w14:paraId="5EC79707" w14:textId="77777777" w:rsidR="0048543D" w:rsidRDefault="0048543D" w:rsidP="00E72142">
      <w:pPr>
        <w:pStyle w:val="Default"/>
        <w:ind w:left="1701" w:hanging="1701"/>
        <w:jc w:val="both"/>
        <w:rPr>
          <w:sz w:val="23"/>
          <w:szCs w:val="23"/>
        </w:rPr>
      </w:pPr>
    </w:p>
    <w:p w14:paraId="29F9D098" w14:textId="135C5F44" w:rsidR="0048543D" w:rsidRPr="00BE5B0F" w:rsidRDefault="00407AD7" w:rsidP="0048543D">
      <w:pPr>
        <w:pStyle w:val="Default"/>
        <w:jc w:val="both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  <w:shd w:val="clear" w:color="auto" w:fill="FFFFFF"/>
        </w:rPr>
        <w:t>v</w:t>
      </w:r>
      <w:r w:rsidR="0048543D">
        <w:rPr>
          <w:i/>
          <w:iCs/>
          <w:color w:val="auto"/>
          <w:sz w:val="23"/>
          <w:szCs w:val="23"/>
          <w:shd w:val="clear" w:color="auto" w:fill="FFFFFF"/>
        </w:rPr>
        <w:t>ii</w:t>
      </w:r>
      <w:r w:rsidR="0048543D" w:rsidRPr="00BE5B0F">
        <w:rPr>
          <w:i/>
          <w:iCs/>
          <w:color w:val="auto"/>
          <w:sz w:val="23"/>
          <w:szCs w:val="23"/>
          <w:shd w:val="clear" w:color="auto" w:fill="FFFFFF"/>
        </w:rPr>
        <w:t xml:space="preserve">. </w:t>
      </w:r>
      <w:bookmarkStart w:id="3" w:name="_Hlk170592879"/>
      <w:r>
        <w:rPr>
          <w:i/>
          <w:iCs/>
          <w:color w:val="auto"/>
          <w:sz w:val="23"/>
          <w:szCs w:val="23"/>
        </w:rPr>
        <w:t>B</w:t>
      </w:r>
      <w:r w:rsidR="0048543D">
        <w:rPr>
          <w:i/>
          <w:iCs/>
          <w:color w:val="auto"/>
          <w:sz w:val="23"/>
          <w:szCs w:val="23"/>
        </w:rPr>
        <w:t xml:space="preserve">ench </w:t>
      </w:r>
      <w:proofErr w:type="spellStart"/>
      <w:r w:rsidR="0048543D">
        <w:rPr>
          <w:i/>
          <w:iCs/>
          <w:color w:val="auto"/>
          <w:sz w:val="23"/>
          <w:szCs w:val="23"/>
        </w:rPr>
        <w:t>Dyfi</w:t>
      </w:r>
      <w:proofErr w:type="spellEnd"/>
      <w:r w:rsidR="0048543D">
        <w:rPr>
          <w:i/>
          <w:iCs/>
          <w:color w:val="auto"/>
          <w:sz w:val="23"/>
          <w:szCs w:val="23"/>
        </w:rPr>
        <w:t xml:space="preserve"> Furnace Car Park</w:t>
      </w:r>
      <w:r w:rsidR="0048543D" w:rsidRPr="00BE5B0F">
        <w:rPr>
          <w:i/>
          <w:iCs/>
          <w:color w:val="auto"/>
          <w:sz w:val="23"/>
          <w:szCs w:val="23"/>
        </w:rPr>
        <w:t xml:space="preserve">. </w:t>
      </w:r>
      <w:bookmarkEnd w:id="3"/>
      <w:r w:rsidR="007C3B2A">
        <w:rPr>
          <w:color w:val="auto"/>
          <w:sz w:val="23"/>
          <w:szCs w:val="23"/>
        </w:rPr>
        <w:t xml:space="preserve">The clerk reported email </w:t>
      </w:r>
      <w:r w:rsidR="00412EE9">
        <w:rPr>
          <w:color w:val="auto"/>
          <w:sz w:val="23"/>
          <w:szCs w:val="23"/>
        </w:rPr>
        <w:t xml:space="preserve">dated 18/07/2025, </w:t>
      </w:r>
      <w:r w:rsidR="007C3B2A">
        <w:rPr>
          <w:color w:val="auto"/>
          <w:sz w:val="23"/>
          <w:szCs w:val="23"/>
        </w:rPr>
        <w:t>received from David Anning, RSPB</w:t>
      </w:r>
      <w:r w:rsidR="00412EE9">
        <w:rPr>
          <w:color w:val="auto"/>
          <w:sz w:val="23"/>
          <w:szCs w:val="23"/>
        </w:rPr>
        <w:t xml:space="preserve"> outlining that </w:t>
      </w:r>
      <w:r w:rsidR="00D77F80">
        <w:rPr>
          <w:color w:val="auto"/>
          <w:sz w:val="23"/>
          <w:szCs w:val="23"/>
        </w:rPr>
        <w:t>RSPB did not remove the broken bench and have no idea of its whereabouts.</w:t>
      </w:r>
      <w:r w:rsidR="0031258C">
        <w:rPr>
          <w:color w:val="auto"/>
          <w:sz w:val="23"/>
          <w:szCs w:val="23"/>
        </w:rPr>
        <w:t xml:space="preserve"> </w:t>
      </w:r>
    </w:p>
    <w:p w14:paraId="6FC42405" w14:textId="2354CE6C" w:rsidR="0048543D" w:rsidRDefault="0048543D" w:rsidP="0048543D">
      <w:pPr>
        <w:pStyle w:val="Default"/>
        <w:ind w:left="1560" w:hanging="1560"/>
        <w:jc w:val="both"/>
        <w:rPr>
          <w:sz w:val="23"/>
          <w:szCs w:val="23"/>
        </w:rPr>
      </w:pPr>
      <w:r w:rsidRPr="00F21712">
        <w:rPr>
          <w:b/>
          <w:bCs/>
          <w:sz w:val="23"/>
          <w:szCs w:val="23"/>
        </w:rPr>
        <w:t xml:space="preserve">Action </w:t>
      </w:r>
      <w:proofErr w:type="gramStart"/>
      <w:r w:rsidRPr="00F21712">
        <w:rPr>
          <w:b/>
          <w:bCs/>
          <w:sz w:val="23"/>
          <w:szCs w:val="23"/>
        </w:rPr>
        <w:t>Point :</w:t>
      </w:r>
      <w:proofErr w:type="gramEnd"/>
      <w:r w:rsidRPr="00F21712">
        <w:rPr>
          <w:b/>
          <w:bCs/>
          <w:sz w:val="23"/>
          <w:szCs w:val="23"/>
        </w:rPr>
        <w:t xml:space="preserve"> a). </w:t>
      </w:r>
      <w:r>
        <w:rPr>
          <w:sz w:val="23"/>
          <w:szCs w:val="23"/>
        </w:rPr>
        <w:t xml:space="preserve">Clerk to query if </w:t>
      </w:r>
      <w:r w:rsidR="0031258C">
        <w:rPr>
          <w:sz w:val="23"/>
          <w:szCs w:val="23"/>
        </w:rPr>
        <w:t>CADW removed</w:t>
      </w:r>
      <w:r>
        <w:rPr>
          <w:sz w:val="23"/>
          <w:szCs w:val="23"/>
        </w:rPr>
        <w:t xml:space="preserve"> the broken bench.</w:t>
      </w:r>
    </w:p>
    <w:p w14:paraId="5428B696" w14:textId="6C07506F" w:rsidR="0066458A" w:rsidRDefault="0066458A" w:rsidP="0048543D">
      <w:pPr>
        <w:pStyle w:val="Default"/>
        <w:jc w:val="both"/>
        <w:rPr>
          <w:color w:val="auto"/>
          <w:sz w:val="23"/>
          <w:szCs w:val="23"/>
        </w:rPr>
      </w:pPr>
    </w:p>
    <w:p w14:paraId="5BB4EA2B" w14:textId="77777777" w:rsidR="0048543D" w:rsidRPr="00F12FBB" w:rsidRDefault="0048543D" w:rsidP="0048543D">
      <w:pPr>
        <w:pStyle w:val="Default"/>
        <w:tabs>
          <w:tab w:val="left" w:pos="1418"/>
        </w:tabs>
        <w:jc w:val="both"/>
        <w:rPr>
          <w:color w:val="auto"/>
          <w:sz w:val="23"/>
          <w:szCs w:val="23"/>
        </w:rPr>
      </w:pPr>
    </w:p>
    <w:p w14:paraId="468867D6" w14:textId="1D2C0952" w:rsidR="0048543D" w:rsidRPr="00780CC4" w:rsidRDefault="00A67EFA" w:rsidP="0048543D">
      <w:pPr>
        <w:pStyle w:val="Default"/>
        <w:tabs>
          <w:tab w:val="left" w:pos="1418"/>
        </w:tabs>
        <w:ind w:left="1843" w:hanging="18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31</w:t>
      </w:r>
      <w:r w:rsidR="0048543D" w:rsidRPr="009B0038">
        <w:rPr>
          <w:b/>
          <w:bCs/>
          <w:sz w:val="23"/>
          <w:szCs w:val="23"/>
        </w:rPr>
        <w:t xml:space="preserve">. Finance </w:t>
      </w:r>
    </w:p>
    <w:p w14:paraId="7A044C03" w14:textId="41F3406D" w:rsidR="0048543D" w:rsidRDefault="0048543D" w:rsidP="0048543D">
      <w:pPr>
        <w:tabs>
          <w:tab w:val="left" w:pos="426"/>
        </w:tabs>
        <w:ind w:left="426" w:hanging="426"/>
        <w:rPr>
          <w:color w:val="auto"/>
          <w:sz w:val="23"/>
          <w:szCs w:val="23"/>
        </w:rPr>
      </w:pPr>
      <w:r w:rsidRPr="009704D8">
        <w:rPr>
          <w:sz w:val="23"/>
          <w:szCs w:val="23"/>
        </w:rPr>
        <w:t>i.</w:t>
      </w:r>
      <w:r w:rsidRPr="009704D8">
        <w:rPr>
          <w:sz w:val="23"/>
          <w:szCs w:val="23"/>
        </w:rPr>
        <w:tab/>
      </w:r>
      <w:r w:rsidR="009704D8" w:rsidRPr="009704D8">
        <w:rPr>
          <w:color w:val="auto"/>
          <w:sz w:val="23"/>
          <w:szCs w:val="23"/>
        </w:rPr>
        <w:t>Red Cross Training donation – Thank you letter</w:t>
      </w:r>
      <w:r w:rsidR="00DE5B88">
        <w:rPr>
          <w:color w:val="auto"/>
          <w:sz w:val="23"/>
          <w:szCs w:val="23"/>
        </w:rPr>
        <w:t xml:space="preserve"> 21/07/2025</w:t>
      </w:r>
    </w:p>
    <w:p w14:paraId="16BE6F97" w14:textId="54DC1AE8" w:rsidR="00A6544A" w:rsidRPr="00A6544A" w:rsidRDefault="00A6544A" w:rsidP="00A6544A">
      <w:pPr>
        <w:pStyle w:val="Default"/>
        <w:tabs>
          <w:tab w:val="left" w:pos="426"/>
        </w:tabs>
        <w:jc w:val="both"/>
        <w:rPr>
          <w:color w:val="auto"/>
          <w:sz w:val="23"/>
          <w:szCs w:val="23"/>
        </w:rPr>
      </w:pPr>
      <w:r w:rsidRPr="00A6544A">
        <w:rPr>
          <w:color w:val="auto"/>
          <w:sz w:val="23"/>
          <w:szCs w:val="23"/>
        </w:rPr>
        <w:t>ii.</w:t>
      </w:r>
      <w:r w:rsidRPr="00A6544A">
        <w:rPr>
          <w:color w:val="auto"/>
          <w:sz w:val="23"/>
          <w:szCs w:val="23"/>
        </w:rPr>
        <w:tab/>
        <w:t>Local Government Pay Awards 2025/26</w:t>
      </w:r>
      <w:r>
        <w:rPr>
          <w:color w:val="auto"/>
          <w:sz w:val="23"/>
          <w:szCs w:val="23"/>
        </w:rPr>
        <w:t xml:space="preserve"> – Noted</w:t>
      </w:r>
      <w:r w:rsidR="007F4D8C">
        <w:rPr>
          <w:color w:val="auto"/>
          <w:sz w:val="23"/>
          <w:szCs w:val="23"/>
        </w:rPr>
        <w:t xml:space="preserve"> - £20.40 backpay Clerk – BACS 2</w:t>
      </w:r>
      <w:r w:rsidR="00D305D6">
        <w:rPr>
          <w:color w:val="auto"/>
          <w:sz w:val="23"/>
          <w:szCs w:val="23"/>
        </w:rPr>
        <w:t>3</w:t>
      </w:r>
      <w:r w:rsidR="007F4D8C">
        <w:rPr>
          <w:color w:val="auto"/>
          <w:sz w:val="23"/>
          <w:szCs w:val="23"/>
        </w:rPr>
        <w:t>/09/2025</w:t>
      </w:r>
    </w:p>
    <w:p w14:paraId="40D4BC36" w14:textId="22C36E16" w:rsidR="00A6544A" w:rsidRPr="0013739F" w:rsidRDefault="00534B6C" w:rsidP="0013739F">
      <w:pPr>
        <w:pStyle w:val="Default"/>
        <w:tabs>
          <w:tab w:val="left" w:pos="426"/>
        </w:tabs>
        <w:jc w:val="both"/>
        <w:rPr>
          <w:color w:val="1F1F1F"/>
          <w:spacing w:val="-8"/>
          <w:sz w:val="23"/>
          <w:szCs w:val="23"/>
          <w:shd w:val="clear" w:color="auto" w:fill="FFFFFF"/>
        </w:rPr>
      </w:pPr>
      <w:r w:rsidRPr="00534B6C">
        <w:rPr>
          <w:color w:val="auto"/>
          <w:spacing w:val="-8"/>
          <w:sz w:val="23"/>
          <w:szCs w:val="23"/>
          <w:shd w:val="clear" w:color="auto" w:fill="FFFFFF"/>
        </w:rPr>
        <w:t>iii.</w:t>
      </w:r>
      <w:r w:rsidRPr="00534B6C">
        <w:rPr>
          <w:color w:val="auto"/>
          <w:spacing w:val="-8"/>
          <w:sz w:val="23"/>
          <w:szCs w:val="23"/>
          <w:shd w:val="clear" w:color="auto" w:fill="FFFFFF"/>
        </w:rPr>
        <w:tab/>
      </w:r>
      <w:r w:rsidRPr="00534B6C">
        <w:rPr>
          <w:color w:val="1F1F1F"/>
          <w:spacing w:val="-8"/>
          <w:sz w:val="23"/>
          <w:szCs w:val="23"/>
          <w:shd w:val="clear" w:color="auto" w:fill="FFFFFF"/>
        </w:rPr>
        <w:t>Ceredigion County Council – Precept 2024/25 Payment 2</w:t>
      </w:r>
      <w:r>
        <w:rPr>
          <w:color w:val="1F1F1F"/>
          <w:spacing w:val="-8"/>
          <w:sz w:val="23"/>
          <w:szCs w:val="23"/>
          <w:shd w:val="clear" w:color="auto" w:fill="FFFFFF"/>
        </w:rPr>
        <w:t xml:space="preserve"> – </w:t>
      </w:r>
      <w:r w:rsidR="006C397D">
        <w:rPr>
          <w:color w:val="1F1F1F"/>
          <w:spacing w:val="-8"/>
          <w:sz w:val="23"/>
          <w:szCs w:val="23"/>
          <w:shd w:val="clear" w:color="auto" w:fill="FFFFFF"/>
        </w:rPr>
        <w:t>£1283.33 r</w:t>
      </w:r>
      <w:r>
        <w:rPr>
          <w:color w:val="1F1F1F"/>
          <w:spacing w:val="-8"/>
          <w:sz w:val="23"/>
          <w:szCs w:val="23"/>
          <w:shd w:val="clear" w:color="auto" w:fill="FFFFFF"/>
        </w:rPr>
        <w:t xml:space="preserve">eceived BACS </w:t>
      </w:r>
      <w:r w:rsidR="003A3B85">
        <w:rPr>
          <w:color w:val="1F1F1F"/>
          <w:spacing w:val="-8"/>
          <w:sz w:val="23"/>
          <w:szCs w:val="23"/>
          <w:shd w:val="clear" w:color="auto" w:fill="FFFFFF"/>
        </w:rPr>
        <w:t>29/07/2025</w:t>
      </w:r>
    </w:p>
    <w:p w14:paraId="33C06BE0" w14:textId="12A1F92A" w:rsidR="0013739F" w:rsidRPr="0013739F" w:rsidRDefault="0013739F" w:rsidP="0013739F">
      <w:pPr>
        <w:pStyle w:val="Default"/>
        <w:tabs>
          <w:tab w:val="left" w:pos="426"/>
        </w:tabs>
        <w:jc w:val="both"/>
        <w:rPr>
          <w:color w:val="auto"/>
          <w:spacing w:val="-8"/>
          <w:sz w:val="23"/>
          <w:szCs w:val="23"/>
          <w:shd w:val="clear" w:color="auto" w:fill="FFFFFF"/>
        </w:rPr>
      </w:pPr>
      <w:r w:rsidRPr="0013739F">
        <w:rPr>
          <w:color w:val="auto"/>
          <w:sz w:val="23"/>
          <w:szCs w:val="23"/>
        </w:rPr>
        <w:t>iv.</w:t>
      </w:r>
      <w:r w:rsidRPr="0013739F">
        <w:rPr>
          <w:color w:val="auto"/>
          <w:sz w:val="23"/>
          <w:szCs w:val="23"/>
        </w:rPr>
        <w:tab/>
      </w:r>
      <w:r w:rsidRPr="0013739F">
        <w:rPr>
          <w:color w:val="auto"/>
          <w:spacing w:val="-8"/>
          <w:sz w:val="23"/>
          <w:szCs w:val="23"/>
          <w:shd w:val="clear" w:color="auto" w:fill="FFFFFF"/>
        </w:rPr>
        <w:t>Audit Wales – Audit Fees 2022/23 invoice query</w:t>
      </w:r>
      <w:r>
        <w:rPr>
          <w:color w:val="auto"/>
          <w:spacing w:val="-8"/>
          <w:sz w:val="23"/>
          <w:szCs w:val="23"/>
          <w:shd w:val="clear" w:color="auto" w:fill="FFFFFF"/>
        </w:rPr>
        <w:t xml:space="preserve"> </w:t>
      </w:r>
      <w:r w:rsidR="006C397D">
        <w:rPr>
          <w:color w:val="auto"/>
          <w:spacing w:val="-8"/>
          <w:sz w:val="23"/>
          <w:szCs w:val="23"/>
          <w:shd w:val="clear" w:color="auto" w:fill="FFFFFF"/>
        </w:rPr>
        <w:t>–</w:t>
      </w:r>
      <w:r>
        <w:rPr>
          <w:color w:val="auto"/>
          <w:spacing w:val="-8"/>
          <w:sz w:val="23"/>
          <w:szCs w:val="23"/>
          <w:shd w:val="clear" w:color="auto" w:fill="FFFFFF"/>
        </w:rPr>
        <w:t xml:space="preserve"> Noted</w:t>
      </w:r>
      <w:r w:rsidR="006C397D">
        <w:rPr>
          <w:color w:val="auto"/>
          <w:spacing w:val="-8"/>
          <w:sz w:val="23"/>
          <w:szCs w:val="23"/>
          <w:shd w:val="clear" w:color="auto" w:fill="FFFFFF"/>
        </w:rPr>
        <w:t xml:space="preserve"> - </w:t>
      </w:r>
      <w:r w:rsidR="00BA0419">
        <w:rPr>
          <w:color w:val="auto"/>
          <w:spacing w:val="-8"/>
          <w:sz w:val="23"/>
          <w:szCs w:val="23"/>
          <w:shd w:val="clear" w:color="auto" w:fill="FFFFFF"/>
        </w:rPr>
        <w:t xml:space="preserve">£570.00 </w:t>
      </w:r>
      <w:r w:rsidR="00C46066">
        <w:rPr>
          <w:color w:val="auto"/>
          <w:spacing w:val="-8"/>
          <w:sz w:val="23"/>
          <w:szCs w:val="23"/>
          <w:shd w:val="clear" w:color="auto" w:fill="FFFFFF"/>
        </w:rPr>
        <w:t>BACS 2</w:t>
      </w:r>
      <w:r w:rsidR="00D305D6">
        <w:rPr>
          <w:color w:val="auto"/>
          <w:spacing w:val="-8"/>
          <w:sz w:val="23"/>
          <w:szCs w:val="23"/>
          <w:shd w:val="clear" w:color="auto" w:fill="FFFFFF"/>
        </w:rPr>
        <w:t>3</w:t>
      </w:r>
      <w:r w:rsidR="00C46066">
        <w:rPr>
          <w:color w:val="auto"/>
          <w:spacing w:val="-8"/>
          <w:sz w:val="23"/>
          <w:szCs w:val="23"/>
          <w:shd w:val="clear" w:color="auto" w:fill="FFFFFF"/>
        </w:rPr>
        <w:t>/09/2025</w:t>
      </w:r>
    </w:p>
    <w:p w14:paraId="1C8B365B" w14:textId="71C298F6" w:rsidR="0048543D" w:rsidRDefault="0048543D" w:rsidP="0048543D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 w:rsidRPr="00A476A6">
        <w:rPr>
          <w:sz w:val="23"/>
          <w:szCs w:val="23"/>
        </w:rPr>
        <w:tab/>
      </w:r>
      <w:r w:rsidRPr="00A476A6">
        <w:rPr>
          <w:b/>
          <w:bCs/>
          <w:sz w:val="23"/>
          <w:szCs w:val="23"/>
        </w:rPr>
        <w:t xml:space="preserve">Action Point: </w:t>
      </w:r>
      <w:r w:rsidRPr="00A476A6">
        <w:rPr>
          <w:sz w:val="23"/>
          <w:szCs w:val="23"/>
        </w:rPr>
        <w:t xml:space="preserve">Clerk to pay. Proposed Councillor </w:t>
      </w:r>
      <w:r w:rsidR="00D661E8">
        <w:rPr>
          <w:sz w:val="23"/>
          <w:szCs w:val="23"/>
        </w:rPr>
        <w:t>Swanson</w:t>
      </w:r>
      <w:r w:rsidRPr="00A476A6">
        <w:rPr>
          <w:sz w:val="23"/>
          <w:szCs w:val="23"/>
        </w:rPr>
        <w:t xml:space="preserve">. Seconded Councillor </w:t>
      </w:r>
      <w:r w:rsidR="00123877">
        <w:rPr>
          <w:sz w:val="23"/>
          <w:szCs w:val="23"/>
        </w:rPr>
        <w:t>Griffiths</w:t>
      </w:r>
      <w:r w:rsidRPr="00A476A6">
        <w:rPr>
          <w:sz w:val="23"/>
          <w:szCs w:val="23"/>
        </w:rPr>
        <w:t>.</w:t>
      </w:r>
    </w:p>
    <w:p w14:paraId="6416BC31" w14:textId="6F64AB11" w:rsidR="009704D8" w:rsidRPr="00A476A6" w:rsidRDefault="00451C08" w:rsidP="009704D8">
      <w:pPr>
        <w:tabs>
          <w:tab w:val="left" w:pos="426"/>
        </w:tabs>
        <w:ind w:left="426" w:hanging="426"/>
        <w:rPr>
          <w:sz w:val="23"/>
          <w:szCs w:val="23"/>
        </w:rPr>
      </w:pPr>
      <w:r>
        <w:rPr>
          <w:sz w:val="23"/>
          <w:szCs w:val="23"/>
        </w:rPr>
        <w:t>v</w:t>
      </w:r>
      <w:r w:rsidR="009704D8" w:rsidRPr="00A476A6">
        <w:rPr>
          <w:sz w:val="23"/>
          <w:szCs w:val="23"/>
        </w:rPr>
        <w:t>.</w:t>
      </w:r>
      <w:r w:rsidR="009704D8" w:rsidRPr="00A476A6">
        <w:rPr>
          <w:sz w:val="23"/>
          <w:szCs w:val="23"/>
        </w:rPr>
        <w:tab/>
      </w:r>
      <w:r w:rsidR="009704D8" w:rsidRPr="00A476A6">
        <w:rPr>
          <w:color w:val="auto"/>
          <w:sz w:val="23"/>
          <w:szCs w:val="23"/>
        </w:rPr>
        <w:t>Welsh Government CADW Key Keeper remittance advice 202</w:t>
      </w:r>
      <w:r w:rsidR="009704D8">
        <w:rPr>
          <w:color w:val="auto"/>
          <w:sz w:val="23"/>
          <w:szCs w:val="23"/>
        </w:rPr>
        <w:t>5</w:t>
      </w:r>
      <w:r w:rsidR="009704D8" w:rsidRPr="00A476A6">
        <w:rPr>
          <w:color w:val="auto"/>
          <w:sz w:val="23"/>
          <w:szCs w:val="23"/>
        </w:rPr>
        <w:t>/2</w:t>
      </w:r>
      <w:r w:rsidR="009704D8">
        <w:rPr>
          <w:color w:val="auto"/>
          <w:sz w:val="23"/>
          <w:szCs w:val="23"/>
        </w:rPr>
        <w:t>6</w:t>
      </w:r>
      <w:r w:rsidR="009704D8" w:rsidRPr="00A476A6">
        <w:rPr>
          <w:color w:val="auto"/>
          <w:sz w:val="23"/>
          <w:szCs w:val="23"/>
        </w:rPr>
        <w:t xml:space="preserve"> – </w:t>
      </w:r>
      <w:r w:rsidR="00C46066">
        <w:rPr>
          <w:color w:val="auto"/>
          <w:sz w:val="23"/>
          <w:szCs w:val="23"/>
        </w:rPr>
        <w:t>£163.00 r</w:t>
      </w:r>
      <w:r w:rsidR="009704D8" w:rsidRPr="00A476A6">
        <w:rPr>
          <w:color w:val="auto"/>
          <w:sz w:val="23"/>
          <w:szCs w:val="23"/>
        </w:rPr>
        <w:t xml:space="preserve">eceived BACS </w:t>
      </w:r>
      <w:r w:rsidR="000C2B34">
        <w:rPr>
          <w:color w:val="auto"/>
          <w:sz w:val="23"/>
          <w:szCs w:val="23"/>
        </w:rPr>
        <w:t>03</w:t>
      </w:r>
      <w:r w:rsidR="009704D8" w:rsidRPr="00A476A6">
        <w:rPr>
          <w:color w:val="auto"/>
          <w:sz w:val="23"/>
          <w:szCs w:val="23"/>
        </w:rPr>
        <w:t>/0</w:t>
      </w:r>
      <w:r w:rsidR="000C2B34">
        <w:rPr>
          <w:color w:val="auto"/>
          <w:sz w:val="23"/>
          <w:szCs w:val="23"/>
        </w:rPr>
        <w:t>9</w:t>
      </w:r>
      <w:r w:rsidR="009704D8" w:rsidRPr="00A476A6">
        <w:rPr>
          <w:color w:val="auto"/>
          <w:sz w:val="23"/>
          <w:szCs w:val="23"/>
        </w:rPr>
        <w:t>/2025</w:t>
      </w:r>
    </w:p>
    <w:p w14:paraId="0C191372" w14:textId="3E7D13B6" w:rsidR="000C2B34" w:rsidRDefault="000C2B34" w:rsidP="000C2B34">
      <w:pPr>
        <w:pStyle w:val="Default"/>
        <w:ind w:left="426" w:hanging="426"/>
        <w:jc w:val="both"/>
        <w:rPr>
          <w:color w:val="auto"/>
          <w:sz w:val="23"/>
          <w:szCs w:val="23"/>
        </w:rPr>
      </w:pPr>
      <w:r w:rsidRPr="000C2B34">
        <w:rPr>
          <w:color w:val="auto"/>
          <w:sz w:val="23"/>
          <w:szCs w:val="23"/>
        </w:rPr>
        <w:t>vi.</w:t>
      </w:r>
      <w:r w:rsidRPr="000C2B34">
        <w:rPr>
          <w:color w:val="auto"/>
          <w:sz w:val="23"/>
          <w:szCs w:val="23"/>
        </w:rPr>
        <w:tab/>
        <w:t>Clerk’s expenses</w:t>
      </w:r>
      <w:r>
        <w:rPr>
          <w:color w:val="auto"/>
          <w:sz w:val="23"/>
          <w:szCs w:val="23"/>
        </w:rPr>
        <w:t xml:space="preserve"> </w:t>
      </w:r>
      <w:r w:rsidR="006044D0">
        <w:rPr>
          <w:color w:val="auto"/>
          <w:sz w:val="23"/>
          <w:szCs w:val="23"/>
        </w:rPr>
        <w:t>–</w:t>
      </w:r>
      <w:r>
        <w:rPr>
          <w:color w:val="auto"/>
          <w:sz w:val="23"/>
          <w:szCs w:val="23"/>
        </w:rPr>
        <w:t xml:space="preserve"> </w:t>
      </w:r>
      <w:r w:rsidR="0053472B">
        <w:rPr>
          <w:color w:val="auto"/>
          <w:sz w:val="23"/>
          <w:szCs w:val="23"/>
        </w:rPr>
        <w:t xml:space="preserve">£170.92 </w:t>
      </w:r>
      <w:r w:rsidR="006044D0">
        <w:rPr>
          <w:color w:val="auto"/>
          <w:sz w:val="23"/>
          <w:szCs w:val="23"/>
        </w:rPr>
        <w:t xml:space="preserve">BACS </w:t>
      </w:r>
      <w:r w:rsidR="00491E96">
        <w:rPr>
          <w:color w:val="auto"/>
          <w:sz w:val="23"/>
          <w:szCs w:val="23"/>
        </w:rPr>
        <w:t>2</w:t>
      </w:r>
      <w:r w:rsidR="00D305D6">
        <w:rPr>
          <w:color w:val="auto"/>
          <w:sz w:val="23"/>
          <w:szCs w:val="23"/>
        </w:rPr>
        <w:t>3</w:t>
      </w:r>
      <w:r w:rsidR="00491E96">
        <w:rPr>
          <w:color w:val="auto"/>
          <w:sz w:val="23"/>
          <w:szCs w:val="23"/>
        </w:rPr>
        <w:t>/09/2025</w:t>
      </w:r>
    </w:p>
    <w:p w14:paraId="253E5D91" w14:textId="7427359A" w:rsidR="00491E96" w:rsidRDefault="00491E96" w:rsidP="00491E96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 w:rsidRPr="00A476A6">
        <w:rPr>
          <w:b/>
          <w:bCs/>
          <w:sz w:val="23"/>
          <w:szCs w:val="23"/>
        </w:rPr>
        <w:t xml:space="preserve">Action Point: </w:t>
      </w:r>
      <w:r w:rsidRPr="00A476A6">
        <w:rPr>
          <w:sz w:val="23"/>
          <w:szCs w:val="23"/>
        </w:rPr>
        <w:t xml:space="preserve">Clerk to pay. Proposed Councillor </w:t>
      </w:r>
      <w:r>
        <w:rPr>
          <w:sz w:val="23"/>
          <w:szCs w:val="23"/>
        </w:rPr>
        <w:t>Mason</w:t>
      </w:r>
      <w:r w:rsidRPr="00A476A6">
        <w:rPr>
          <w:sz w:val="23"/>
          <w:szCs w:val="23"/>
        </w:rPr>
        <w:t xml:space="preserve">. Seconded Councillor </w:t>
      </w:r>
      <w:r w:rsidR="00123877">
        <w:rPr>
          <w:sz w:val="23"/>
          <w:szCs w:val="23"/>
        </w:rPr>
        <w:t>Swanson</w:t>
      </w:r>
      <w:r w:rsidRPr="00A476A6">
        <w:rPr>
          <w:sz w:val="23"/>
          <w:szCs w:val="23"/>
        </w:rPr>
        <w:t>.</w:t>
      </w:r>
    </w:p>
    <w:p w14:paraId="61EFFBDD" w14:textId="77777777" w:rsidR="00491E96" w:rsidRPr="000C2B34" w:rsidRDefault="00491E96" w:rsidP="000C2B34">
      <w:pPr>
        <w:pStyle w:val="Default"/>
        <w:ind w:left="426" w:hanging="426"/>
        <w:jc w:val="both"/>
        <w:rPr>
          <w:color w:val="auto"/>
          <w:sz w:val="23"/>
          <w:szCs w:val="23"/>
        </w:rPr>
      </w:pPr>
    </w:p>
    <w:p w14:paraId="35CC2152" w14:textId="4FA55C62" w:rsidR="0048543D" w:rsidRDefault="00A67EFA" w:rsidP="00E0485D">
      <w:pPr>
        <w:tabs>
          <w:tab w:val="left" w:pos="426"/>
        </w:tabs>
        <w:ind w:left="0" w:firstLine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32</w:t>
      </w:r>
      <w:r w:rsidR="0048543D" w:rsidRPr="009B0038">
        <w:rPr>
          <w:b/>
          <w:bCs/>
          <w:sz w:val="23"/>
          <w:szCs w:val="23"/>
        </w:rPr>
        <w:t xml:space="preserve">. Correspondence and Communication: </w:t>
      </w:r>
    </w:p>
    <w:p w14:paraId="1A4AAD58" w14:textId="3CDE6E59" w:rsidR="00633D5E" w:rsidRDefault="00633D5E" w:rsidP="00380854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 w:cs="Times New Roman"/>
          <w:color w:val="auto"/>
          <w:sz w:val="23"/>
          <w:szCs w:val="23"/>
        </w:rPr>
      </w:pPr>
      <w:r w:rsidRPr="00860C94">
        <w:rPr>
          <w:rFonts w:ascii="Times New Roman" w:hAnsi="Times New Roman" w:cs="Times New Roman"/>
          <w:color w:val="auto"/>
          <w:sz w:val="23"/>
          <w:szCs w:val="23"/>
        </w:rPr>
        <w:t>i.</w:t>
      </w:r>
      <w:r w:rsidRPr="00860C94">
        <w:rPr>
          <w:rFonts w:ascii="Times New Roman" w:hAnsi="Times New Roman" w:cs="Times New Roman"/>
          <w:color w:val="auto"/>
          <w:sz w:val="23"/>
          <w:szCs w:val="23"/>
        </w:rPr>
        <w:tab/>
        <w:t xml:space="preserve">One Voice Wales → Health Services at </w:t>
      </w:r>
      <w:proofErr w:type="spellStart"/>
      <w:r w:rsidRPr="00860C94">
        <w:rPr>
          <w:rFonts w:ascii="Times New Roman" w:hAnsi="Times New Roman" w:cs="Times New Roman"/>
          <w:color w:val="auto"/>
          <w:sz w:val="23"/>
          <w:szCs w:val="23"/>
        </w:rPr>
        <w:t>Bronglais</w:t>
      </w:r>
      <w:proofErr w:type="spellEnd"/>
      <w:r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Hospital, Aberystwyth </w:t>
      </w:r>
      <w:r w:rsidR="004245EB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38BD4ED6" w14:textId="3C3C13D0" w:rsidR="004F2CCE" w:rsidRPr="00380854" w:rsidRDefault="004F2CCE" w:rsidP="005F03F2">
      <w:pPr>
        <w:tabs>
          <w:tab w:val="left" w:pos="426"/>
        </w:tabs>
        <w:ind w:left="426" w:hanging="385"/>
        <w:rPr>
          <w:sz w:val="23"/>
          <w:szCs w:val="23"/>
          <w:lang w:eastAsia="en-US"/>
        </w:rPr>
      </w:pPr>
      <w:r w:rsidRPr="00380854">
        <w:rPr>
          <w:sz w:val="23"/>
          <w:szCs w:val="23"/>
          <w:lang w:eastAsia="en-US"/>
        </w:rPr>
        <w:tab/>
      </w:r>
      <w:r w:rsidR="00BD5886" w:rsidRPr="005F03F2">
        <w:rPr>
          <w:b/>
          <w:bCs/>
          <w:sz w:val="23"/>
          <w:szCs w:val="23"/>
          <w:lang w:eastAsia="en-US"/>
        </w:rPr>
        <w:t>Action Point:</w:t>
      </w:r>
      <w:r w:rsidR="00BD5886" w:rsidRPr="00380854">
        <w:rPr>
          <w:sz w:val="23"/>
          <w:szCs w:val="23"/>
          <w:lang w:eastAsia="en-US"/>
        </w:rPr>
        <w:t xml:space="preserve"> Clerk to email Jeremy Miles AM</w:t>
      </w:r>
      <w:r w:rsidR="00720ED5" w:rsidRPr="00380854">
        <w:rPr>
          <w:sz w:val="23"/>
          <w:szCs w:val="23"/>
          <w:lang w:eastAsia="en-US"/>
        </w:rPr>
        <w:t xml:space="preserve"> to highlight </w:t>
      </w:r>
      <w:r w:rsidR="00380854" w:rsidRPr="00380854">
        <w:rPr>
          <w:color w:val="auto"/>
          <w:sz w:val="23"/>
          <w:szCs w:val="23"/>
        </w:rPr>
        <w:t xml:space="preserve">time of 5 hours 50 minutes for public transport from </w:t>
      </w:r>
      <w:proofErr w:type="spellStart"/>
      <w:r w:rsidR="00380854" w:rsidRPr="00380854">
        <w:rPr>
          <w:color w:val="auto"/>
          <w:sz w:val="23"/>
          <w:szCs w:val="23"/>
        </w:rPr>
        <w:t>Ysgubor</w:t>
      </w:r>
      <w:proofErr w:type="spellEnd"/>
      <w:r w:rsidR="00380854" w:rsidRPr="00380854">
        <w:rPr>
          <w:color w:val="auto"/>
          <w:sz w:val="23"/>
          <w:szCs w:val="23"/>
        </w:rPr>
        <w:t xml:space="preserve"> y </w:t>
      </w:r>
      <w:proofErr w:type="spellStart"/>
      <w:r w:rsidR="00380854" w:rsidRPr="00380854">
        <w:rPr>
          <w:color w:val="auto"/>
          <w:sz w:val="23"/>
          <w:szCs w:val="23"/>
        </w:rPr>
        <w:t>Coed</w:t>
      </w:r>
      <w:proofErr w:type="spellEnd"/>
      <w:r w:rsidR="00380854" w:rsidRPr="00380854">
        <w:rPr>
          <w:color w:val="auto"/>
          <w:sz w:val="23"/>
          <w:szCs w:val="23"/>
        </w:rPr>
        <w:t xml:space="preserve"> to Prince Philip Hospital, Llanelli.</w:t>
      </w:r>
    </w:p>
    <w:p w14:paraId="3DE8DBD7" w14:textId="046C281F" w:rsidR="00633D5E" w:rsidRPr="00860C94" w:rsidRDefault="00633D5E" w:rsidP="00380854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 w:cs="Times New Roman"/>
          <w:color w:val="auto"/>
          <w:sz w:val="23"/>
          <w:szCs w:val="23"/>
        </w:rPr>
      </w:pPr>
      <w:r w:rsidRPr="00860C94">
        <w:rPr>
          <w:rFonts w:ascii="Times New Roman" w:hAnsi="Times New Roman" w:cs="Times New Roman"/>
          <w:color w:val="auto"/>
          <w:sz w:val="23"/>
          <w:szCs w:val="23"/>
        </w:rPr>
        <w:t>ii.</w:t>
      </w:r>
      <w:r w:rsidRPr="00860C94">
        <w:rPr>
          <w:rFonts w:ascii="Times New Roman" w:hAnsi="Times New Roman" w:cs="Times New Roman"/>
          <w:color w:val="auto"/>
          <w:sz w:val="23"/>
          <w:szCs w:val="23"/>
        </w:rPr>
        <w:tab/>
        <w:t>Ceredigion County Council - Social media guidance to Councillors</w:t>
      </w:r>
      <w:r w:rsidR="000804E1">
        <w:rPr>
          <w:rFonts w:ascii="Times New Roman" w:hAnsi="Times New Roman" w:cs="Times New Roman"/>
          <w:color w:val="auto"/>
          <w:sz w:val="23"/>
          <w:szCs w:val="23"/>
        </w:rPr>
        <w:t xml:space="preserve"> - Noted</w:t>
      </w:r>
      <w:r w:rsidRPr="00860C94">
        <w:rPr>
          <w:rFonts w:ascii="Times New Roman" w:hAnsi="Times New Roman" w:cs="Times New Roman"/>
          <w:color w:val="auto"/>
          <w:sz w:val="23"/>
          <w:szCs w:val="23"/>
        </w:rPr>
        <w:t> </w:t>
      </w:r>
    </w:p>
    <w:p w14:paraId="29469CE6" w14:textId="77777777" w:rsidR="00633D5E" w:rsidRPr="00860C94" w:rsidRDefault="00633D5E" w:rsidP="005F03F2">
      <w:pPr>
        <w:tabs>
          <w:tab w:val="left" w:pos="426"/>
        </w:tabs>
        <w:ind w:left="0" w:firstLine="0"/>
        <w:rPr>
          <w:sz w:val="23"/>
          <w:szCs w:val="23"/>
        </w:rPr>
      </w:pPr>
      <w:r w:rsidRPr="00860C94">
        <w:rPr>
          <w:sz w:val="23"/>
          <w:szCs w:val="23"/>
        </w:rPr>
        <w:t>iii.</w:t>
      </w:r>
      <w:r w:rsidRPr="00860C94">
        <w:rPr>
          <w:sz w:val="23"/>
          <w:szCs w:val="23"/>
        </w:rPr>
        <w:tab/>
        <w:t>Office of the Police and Crime Commissioner (OPCC) – Annual Report 2024-2025</w:t>
      </w:r>
    </w:p>
    <w:p w14:paraId="14FDFC93" w14:textId="77777777" w:rsidR="00633D5E" w:rsidRDefault="00633D5E" w:rsidP="00380854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eastAsiaTheme="minorHAnsi" w:hAnsi="Times New Roman" w:cs="Times New Roman"/>
          <w:color w:val="auto"/>
          <w:sz w:val="23"/>
          <w:szCs w:val="23"/>
        </w:rPr>
      </w:pPr>
      <w:r w:rsidRPr="00860C94">
        <w:rPr>
          <w:rFonts w:ascii="Times New Roman" w:hAnsi="Times New Roman" w:cs="Times New Roman"/>
          <w:color w:val="auto"/>
          <w:sz w:val="23"/>
          <w:szCs w:val="23"/>
        </w:rPr>
        <w:t>iv.</w:t>
      </w:r>
      <w:r w:rsidRPr="00860C94"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860C94">
        <w:rPr>
          <w:rFonts w:ascii="Times New Roman" w:eastAsiaTheme="minorHAnsi" w:hAnsi="Times New Roman" w:cs="Times New Roman"/>
          <w:color w:val="auto"/>
          <w:sz w:val="23"/>
          <w:szCs w:val="23"/>
        </w:rPr>
        <w:t>Ceredigion County Council</w:t>
      </w:r>
      <w:r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→ </w:t>
      </w:r>
      <w:r w:rsidRPr="00860C94">
        <w:rPr>
          <w:rFonts w:ascii="Times New Roman" w:eastAsiaTheme="minorHAnsi" w:hAnsi="Times New Roman" w:cs="Times New Roman"/>
          <w:color w:val="auto"/>
          <w:sz w:val="23"/>
          <w:szCs w:val="23"/>
        </w:rPr>
        <w:t>Ceredigion Cost of Living Bulletin: Income Maximisation </w:t>
      </w:r>
    </w:p>
    <w:p w14:paraId="5BB499BA" w14:textId="5CD0A87C" w:rsidR="0068449A" w:rsidRPr="0068449A" w:rsidRDefault="00F7364B" w:rsidP="00380854">
      <w:pPr>
        <w:tabs>
          <w:tab w:val="left" w:pos="426"/>
        </w:tabs>
        <w:rPr>
          <w:rFonts w:eastAsiaTheme="minorHAnsi"/>
          <w:lang w:eastAsia="en-US"/>
        </w:rPr>
      </w:pPr>
      <w:r>
        <w:rPr>
          <w:rFonts w:eastAsiaTheme="majorEastAsia"/>
          <w:color w:val="auto"/>
          <w:kern w:val="2"/>
          <w:sz w:val="23"/>
          <w:szCs w:val="23"/>
          <w:lang w:eastAsia="en-US"/>
          <w14:ligatures w14:val="standardContextual"/>
        </w:rPr>
        <w:tab/>
      </w:r>
      <w:r>
        <w:rPr>
          <w:rFonts w:eastAsiaTheme="majorEastAsia"/>
          <w:color w:val="auto"/>
          <w:kern w:val="2"/>
          <w:sz w:val="23"/>
          <w:szCs w:val="23"/>
          <w:lang w:eastAsia="en-US"/>
          <w14:ligatures w14:val="standardContextual"/>
        </w:rPr>
        <w:tab/>
      </w:r>
      <w:r w:rsidRPr="00F7364B">
        <w:rPr>
          <w:rFonts w:eastAsiaTheme="majorEastAsia"/>
          <w:b/>
          <w:bCs/>
          <w:color w:val="auto"/>
          <w:kern w:val="2"/>
          <w:sz w:val="23"/>
          <w:szCs w:val="23"/>
          <w:lang w:eastAsia="en-US"/>
          <w14:ligatures w14:val="standardContextual"/>
        </w:rPr>
        <w:t>Action Point:</w:t>
      </w:r>
      <w:r>
        <w:rPr>
          <w:rFonts w:eastAsiaTheme="majorEastAsia"/>
          <w:color w:val="auto"/>
          <w:kern w:val="2"/>
          <w:sz w:val="23"/>
          <w:szCs w:val="23"/>
          <w:lang w:eastAsia="en-US"/>
          <w14:ligatures w14:val="standardContextual"/>
        </w:rPr>
        <w:t xml:space="preserve"> Clerk to share via Newsletter.</w:t>
      </w:r>
    </w:p>
    <w:p w14:paraId="6ECF3EC9" w14:textId="77777777" w:rsidR="00633D5E" w:rsidRPr="00860C94" w:rsidRDefault="00633D5E" w:rsidP="00380854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 w:cs="Times New Roman"/>
          <w:color w:val="auto"/>
          <w:sz w:val="23"/>
          <w:szCs w:val="23"/>
        </w:rPr>
      </w:pPr>
      <w:r w:rsidRPr="00860C94">
        <w:rPr>
          <w:rFonts w:ascii="Times New Roman" w:hAnsi="Times New Roman" w:cs="Times New Roman"/>
          <w:color w:val="auto"/>
          <w:sz w:val="23"/>
          <w:szCs w:val="23"/>
        </w:rPr>
        <w:t>v.</w:t>
      </w:r>
      <w:r w:rsidRPr="00860C94">
        <w:rPr>
          <w:rFonts w:ascii="Times New Roman" w:hAnsi="Times New Roman" w:cs="Times New Roman"/>
          <w:color w:val="auto"/>
          <w:sz w:val="23"/>
          <w:szCs w:val="23"/>
        </w:rPr>
        <w:tab/>
        <w:t>One Voice Wales → Welsh Government Consultation on Revisions to the Separate Collection of Waste Materials for Recycling: A Code of Practice for Wales</w:t>
      </w:r>
    </w:p>
    <w:p w14:paraId="1FA88561" w14:textId="77777777" w:rsidR="00633D5E" w:rsidRPr="00860C94" w:rsidRDefault="00633D5E" w:rsidP="00380854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 w:cs="Times New Roman"/>
          <w:color w:val="auto"/>
          <w:sz w:val="23"/>
          <w:szCs w:val="23"/>
        </w:rPr>
      </w:pPr>
      <w:r w:rsidRPr="00860C94">
        <w:rPr>
          <w:rFonts w:ascii="Times New Roman" w:hAnsi="Times New Roman" w:cs="Times New Roman"/>
          <w:color w:val="auto"/>
          <w:sz w:val="23"/>
          <w:szCs w:val="23"/>
        </w:rPr>
        <w:t>vi.</w:t>
      </w:r>
      <w:r w:rsidRPr="00860C94">
        <w:rPr>
          <w:rFonts w:ascii="Times New Roman" w:hAnsi="Times New Roman" w:cs="Times New Roman"/>
          <w:color w:val="auto"/>
          <w:sz w:val="23"/>
          <w:szCs w:val="23"/>
        </w:rPr>
        <w:tab/>
        <w:t>C</w:t>
      </w:r>
      <w:r w:rsidRPr="00860C94">
        <w:rPr>
          <w:rFonts w:ascii="Times New Roman" w:eastAsiaTheme="minorHAnsi" w:hAnsi="Times New Roman" w:cs="Times New Roman"/>
          <w:color w:val="auto"/>
          <w:sz w:val="23"/>
          <w:szCs w:val="23"/>
        </w:rPr>
        <w:t>eredigion County Council</w:t>
      </w:r>
      <w:r w:rsidRPr="00860C94">
        <w:rPr>
          <w:rFonts w:ascii="Times New Roman" w:hAnsi="Times New Roman" w:cs="Times New Roman"/>
          <w:color w:val="auto"/>
          <w:sz w:val="23"/>
          <w:szCs w:val="23"/>
        </w:rPr>
        <w:t>→ Cynnal y Cardi August Bulletin </w:t>
      </w:r>
    </w:p>
    <w:p w14:paraId="1F11A47F" w14:textId="77777777" w:rsidR="00633D5E" w:rsidRPr="00860C94" w:rsidRDefault="00633D5E" w:rsidP="00380854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 w:cs="Times New Roman"/>
          <w:color w:val="auto"/>
          <w:sz w:val="23"/>
          <w:szCs w:val="23"/>
        </w:rPr>
      </w:pPr>
      <w:r w:rsidRPr="00860C94">
        <w:rPr>
          <w:rFonts w:ascii="Times New Roman" w:hAnsi="Times New Roman" w:cs="Times New Roman"/>
          <w:color w:val="auto"/>
          <w:sz w:val="23"/>
          <w:szCs w:val="23"/>
        </w:rPr>
        <w:t>vii.</w:t>
      </w:r>
      <w:r w:rsidRPr="00860C94">
        <w:rPr>
          <w:rFonts w:ascii="Times New Roman" w:hAnsi="Times New Roman" w:cs="Times New Roman"/>
          <w:color w:val="auto"/>
          <w:sz w:val="23"/>
          <w:szCs w:val="23"/>
        </w:rPr>
        <w:tab/>
        <w:t>One Voice Wales → Welsh Government Consultation on extending the duty on local authorities to broadcast meetings </w:t>
      </w:r>
    </w:p>
    <w:p w14:paraId="02E04FD7" w14:textId="77777777" w:rsidR="00633D5E" w:rsidRPr="00860C94" w:rsidRDefault="00633D5E" w:rsidP="00380854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 w:cs="Times New Roman"/>
          <w:color w:val="auto"/>
          <w:sz w:val="23"/>
          <w:szCs w:val="23"/>
        </w:rPr>
      </w:pPr>
      <w:r w:rsidRPr="00860C94">
        <w:rPr>
          <w:rFonts w:ascii="Times New Roman" w:hAnsi="Times New Roman" w:cs="Times New Roman"/>
          <w:color w:val="auto"/>
          <w:sz w:val="23"/>
          <w:szCs w:val="23"/>
        </w:rPr>
        <w:t>viii.</w:t>
      </w:r>
      <w:r w:rsidRPr="00860C94">
        <w:rPr>
          <w:rFonts w:ascii="Times New Roman" w:hAnsi="Times New Roman" w:cs="Times New Roman"/>
          <w:color w:val="auto"/>
          <w:sz w:val="23"/>
          <w:szCs w:val="23"/>
        </w:rPr>
        <w:tab/>
        <w:t>One Voice Wales → TRAINING DATES - SEPTEMBER - DECEMBER 2025</w:t>
      </w:r>
    </w:p>
    <w:p w14:paraId="7263AB51" w14:textId="77777777" w:rsidR="00633D5E" w:rsidRPr="00860C94" w:rsidRDefault="00633D5E" w:rsidP="00380854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 w:cs="Times New Roman"/>
          <w:color w:val="auto"/>
          <w:sz w:val="23"/>
          <w:szCs w:val="23"/>
        </w:rPr>
      </w:pPr>
      <w:r w:rsidRPr="00860C94">
        <w:rPr>
          <w:rFonts w:ascii="Times New Roman" w:hAnsi="Times New Roman" w:cs="Times New Roman"/>
          <w:color w:val="auto"/>
          <w:sz w:val="23"/>
          <w:szCs w:val="23"/>
        </w:rPr>
        <w:t>ix.</w:t>
      </w:r>
      <w:r w:rsidRPr="00860C94">
        <w:rPr>
          <w:rFonts w:ascii="Times New Roman" w:hAnsi="Times New Roman" w:cs="Times New Roman"/>
          <w:color w:val="auto"/>
          <w:sz w:val="23"/>
          <w:szCs w:val="23"/>
        </w:rPr>
        <w:tab/>
        <w:t xml:space="preserve">Cymdeithas Owain </w:t>
      </w:r>
      <w:proofErr w:type="spellStart"/>
      <w:r w:rsidRPr="00860C94">
        <w:rPr>
          <w:rFonts w:ascii="Times New Roman" w:hAnsi="Times New Roman" w:cs="Times New Roman"/>
          <w:color w:val="auto"/>
          <w:sz w:val="23"/>
          <w:szCs w:val="23"/>
        </w:rPr>
        <w:t>Glyndŵr</w:t>
      </w:r>
      <w:proofErr w:type="spellEnd"/>
      <w:r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→ </w:t>
      </w:r>
      <w:proofErr w:type="spellStart"/>
      <w:r w:rsidRPr="00860C94">
        <w:rPr>
          <w:rFonts w:ascii="Times New Roman" w:hAnsi="Times New Roman" w:cs="Times New Roman"/>
          <w:color w:val="auto"/>
          <w:sz w:val="23"/>
          <w:szCs w:val="23"/>
        </w:rPr>
        <w:t>Dydd</w:t>
      </w:r>
      <w:proofErr w:type="spellEnd"/>
      <w:r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Pr="00860C94">
        <w:rPr>
          <w:rFonts w:ascii="Times New Roman" w:hAnsi="Times New Roman" w:cs="Times New Roman"/>
          <w:color w:val="auto"/>
          <w:sz w:val="23"/>
          <w:szCs w:val="23"/>
        </w:rPr>
        <w:t>Glyndŵr</w:t>
      </w:r>
      <w:proofErr w:type="spellEnd"/>
      <w:r w:rsidRPr="00860C94">
        <w:rPr>
          <w:rFonts w:ascii="Times New Roman" w:hAnsi="Times New Roman" w:cs="Times New Roman"/>
          <w:color w:val="auto"/>
          <w:sz w:val="23"/>
          <w:szCs w:val="23"/>
        </w:rPr>
        <w:t xml:space="preserve"> 2025 </w:t>
      </w:r>
    </w:p>
    <w:p w14:paraId="74B035D1" w14:textId="77777777" w:rsidR="00633D5E" w:rsidRPr="00860C94" w:rsidRDefault="00633D5E" w:rsidP="00133081">
      <w:pPr>
        <w:tabs>
          <w:tab w:val="left" w:pos="426"/>
        </w:tabs>
        <w:ind w:left="0" w:firstLine="0"/>
        <w:rPr>
          <w:sz w:val="23"/>
          <w:szCs w:val="23"/>
        </w:rPr>
      </w:pPr>
      <w:r w:rsidRPr="00860C94">
        <w:rPr>
          <w:sz w:val="23"/>
          <w:szCs w:val="23"/>
        </w:rPr>
        <w:t>x.</w:t>
      </w:r>
      <w:r w:rsidRPr="00860C94">
        <w:rPr>
          <w:sz w:val="23"/>
          <w:szCs w:val="23"/>
        </w:rPr>
        <w:tab/>
      </w:r>
      <w:proofErr w:type="spellStart"/>
      <w:r w:rsidRPr="00860C94">
        <w:rPr>
          <w:sz w:val="23"/>
          <w:szCs w:val="23"/>
        </w:rPr>
        <w:t>Biosffer</w:t>
      </w:r>
      <w:proofErr w:type="spellEnd"/>
      <w:r w:rsidRPr="00860C94">
        <w:rPr>
          <w:sz w:val="23"/>
          <w:szCs w:val="23"/>
        </w:rPr>
        <w:t xml:space="preserve"> </w:t>
      </w:r>
      <w:proofErr w:type="spellStart"/>
      <w:r w:rsidRPr="00860C94">
        <w:rPr>
          <w:sz w:val="23"/>
          <w:szCs w:val="23"/>
        </w:rPr>
        <w:t>Dyfi</w:t>
      </w:r>
      <w:proofErr w:type="spellEnd"/>
      <w:r w:rsidRPr="00860C94">
        <w:rPr>
          <w:sz w:val="23"/>
          <w:szCs w:val="23"/>
        </w:rPr>
        <w:t xml:space="preserve"> Board → EGM - </w:t>
      </w:r>
      <w:proofErr w:type="spellStart"/>
      <w:r w:rsidRPr="00860C94">
        <w:rPr>
          <w:sz w:val="23"/>
          <w:szCs w:val="23"/>
        </w:rPr>
        <w:t>Biosffer</w:t>
      </w:r>
      <w:proofErr w:type="spellEnd"/>
      <w:r w:rsidRPr="00860C94">
        <w:rPr>
          <w:sz w:val="23"/>
          <w:szCs w:val="23"/>
        </w:rPr>
        <w:t xml:space="preserve"> </w:t>
      </w:r>
      <w:proofErr w:type="spellStart"/>
      <w:r w:rsidRPr="00860C94">
        <w:rPr>
          <w:sz w:val="23"/>
          <w:szCs w:val="23"/>
        </w:rPr>
        <w:t>Dyfi</w:t>
      </w:r>
      <w:proofErr w:type="spellEnd"/>
      <w:r w:rsidRPr="00860C94">
        <w:rPr>
          <w:sz w:val="23"/>
          <w:szCs w:val="23"/>
        </w:rPr>
        <w:t xml:space="preserve"> – 8/9/25 – 6.00-7.30 pm – Y Plas, Machynlleth</w:t>
      </w:r>
    </w:p>
    <w:p w14:paraId="4B5B5B6D" w14:textId="77777777" w:rsidR="0048543D" w:rsidRPr="00860C94" w:rsidRDefault="0048543D" w:rsidP="0048543D">
      <w:pPr>
        <w:ind w:left="426" w:hanging="385"/>
        <w:rPr>
          <w:sz w:val="23"/>
          <w:szCs w:val="23"/>
        </w:rPr>
      </w:pPr>
    </w:p>
    <w:p w14:paraId="0ACF52F8" w14:textId="313F78FC" w:rsidR="0048543D" w:rsidRDefault="00A67EFA" w:rsidP="0048543D">
      <w:pPr>
        <w:pStyle w:val="Default"/>
        <w:tabs>
          <w:tab w:val="left" w:pos="426"/>
        </w:tabs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33</w:t>
      </w:r>
      <w:r w:rsidR="0048543D" w:rsidRPr="001464D8">
        <w:rPr>
          <w:b/>
          <w:bCs/>
          <w:sz w:val="23"/>
          <w:szCs w:val="23"/>
        </w:rPr>
        <w:t>. Planning:</w:t>
      </w:r>
      <w:r w:rsidR="0048543D">
        <w:rPr>
          <w:b/>
          <w:bCs/>
          <w:sz w:val="23"/>
          <w:szCs w:val="23"/>
        </w:rPr>
        <w:t xml:space="preserve"> </w:t>
      </w:r>
    </w:p>
    <w:p w14:paraId="69226964" w14:textId="2A1E4AFF" w:rsidR="00887AE8" w:rsidRDefault="00887AE8" w:rsidP="00887AE8">
      <w:pPr>
        <w:pStyle w:val="Default"/>
        <w:tabs>
          <w:tab w:val="left" w:pos="426"/>
        </w:tabs>
        <w:jc w:val="both"/>
        <w:rPr>
          <w:color w:val="auto"/>
          <w:sz w:val="23"/>
          <w:szCs w:val="23"/>
        </w:rPr>
      </w:pPr>
      <w:r w:rsidRPr="00887AE8">
        <w:rPr>
          <w:color w:val="auto"/>
          <w:sz w:val="23"/>
          <w:szCs w:val="23"/>
        </w:rPr>
        <w:t>i.</w:t>
      </w:r>
      <w:r w:rsidRPr="00887AE8">
        <w:rPr>
          <w:color w:val="auto"/>
          <w:sz w:val="23"/>
          <w:szCs w:val="23"/>
        </w:rPr>
        <w:tab/>
        <w:t xml:space="preserve">A250568 - </w:t>
      </w:r>
      <w:proofErr w:type="spellStart"/>
      <w:r w:rsidRPr="00887AE8">
        <w:rPr>
          <w:color w:val="auto"/>
          <w:sz w:val="23"/>
          <w:szCs w:val="23"/>
        </w:rPr>
        <w:t>Glandyfi</w:t>
      </w:r>
      <w:proofErr w:type="spellEnd"/>
      <w:r w:rsidRPr="00887AE8">
        <w:rPr>
          <w:color w:val="auto"/>
          <w:sz w:val="23"/>
          <w:szCs w:val="23"/>
        </w:rPr>
        <w:t xml:space="preserve"> Castle, </w:t>
      </w:r>
      <w:proofErr w:type="spellStart"/>
      <w:r w:rsidRPr="00887AE8">
        <w:rPr>
          <w:color w:val="auto"/>
          <w:sz w:val="23"/>
          <w:szCs w:val="23"/>
        </w:rPr>
        <w:t>Glandyfi</w:t>
      </w:r>
      <w:proofErr w:type="spellEnd"/>
      <w:r w:rsidRPr="00887AE8">
        <w:rPr>
          <w:color w:val="auto"/>
          <w:sz w:val="23"/>
          <w:szCs w:val="23"/>
        </w:rPr>
        <w:t>, Machynlleth, Ceredigion, SY20 8SS</w:t>
      </w:r>
      <w:r w:rsidR="00203FFA">
        <w:rPr>
          <w:color w:val="auto"/>
          <w:sz w:val="23"/>
          <w:szCs w:val="23"/>
        </w:rPr>
        <w:t>.</w:t>
      </w:r>
    </w:p>
    <w:p w14:paraId="30573EF7" w14:textId="3B82224D" w:rsidR="00203FFA" w:rsidRPr="00887AE8" w:rsidRDefault="00203FFA" w:rsidP="00887AE8">
      <w:pPr>
        <w:pStyle w:val="Default"/>
        <w:tabs>
          <w:tab w:val="left" w:pos="426"/>
        </w:tabs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 w:rsidR="00311BAA">
        <w:rPr>
          <w:color w:val="auto"/>
          <w:sz w:val="23"/>
          <w:szCs w:val="23"/>
        </w:rPr>
        <w:t>No comments.</w:t>
      </w:r>
    </w:p>
    <w:p w14:paraId="209298DB" w14:textId="77777777" w:rsidR="0048543D" w:rsidRPr="00780CC4" w:rsidRDefault="0048543D" w:rsidP="0048543D">
      <w:pPr>
        <w:pStyle w:val="Default"/>
        <w:tabs>
          <w:tab w:val="left" w:pos="426"/>
        </w:tabs>
        <w:jc w:val="both"/>
        <w:rPr>
          <w:sz w:val="23"/>
          <w:szCs w:val="23"/>
        </w:rPr>
      </w:pPr>
      <w:r w:rsidRPr="00A572F5">
        <w:rPr>
          <w:sz w:val="23"/>
          <w:szCs w:val="23"/>
        </w:rPr>
        <w:tab/>
      </w:r>
      <w:r w:rsidRPr="00A572F5">
        <w:rPr>
          <w:sz w:val="23"/>
          <w:szCs w:val="23"/>
        </w:rPr>
        <w:tab/>
      </w:r>
    </w:p>
    <w:p w14:paraId="32FECB59" w14:textId="797D6E6B" w:rsidR="0048543D" w:rsidRPr="001464D8" w:rsidRDefault="00A67EFA" w:rsidP="0048543D">
      <w:pPr>
        <w:pStyle w:val="Default"/>
        <w:tabs>
          <w:tab w:val="left" w:pos="426"/>
        </w:tabs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34</w:t>
      </w:r>
      <w:r w:rsidR="0048543D" w:rsidRPr="001464D8">
        <w:rPr>
          <w:b/>
          <w:sz w:val="23"/>
          <w:szCs w:val="23"/>
        </w:rPr>
        <w:t xml:space="preserve">. </w:t>
      </w:r>
      <w:r w:rsidR="0048543D">
        <w:rPr>
          <w:b/>
          <w:sz w:val="23"/>
          <w:szCs w:val="23"/>
        </w:rPr>
        <w:t xml:space="preserve">Other </w:t>
      </w:r>
      <w:r w:rsidR="0048543D" w:rsidRPr="001464D8">
        <w:rPr>
          <w:b/>
          <w:sz w:val="23"/>
          <w:szCs w:val="23"/>
        </w:rPr>
        <w:t>Items of Interest</w:t>
      </w:r>
    </w:p>
    <w:p w14:paraId="73CBDB3D" w14:textId="01B3877C" w:rsidR="0048543D" w:rsidRPr="00CE2A30" w:rsidRDefault="0048543D" w:rsidP="0048543D">
      <w:pPr>
        <w:pStyle w:val="Default"/>
        <w:tabs>
          <w:tab w:val="left" w:pos="426"/>
        </w:tabs>
        <w:ind w:left="426" w:hanging="426"/>
        <w:jc w:val="both"/>
        <w:rPr>
          <w:bCs/>
          <w:sz w:val="23"/>
          <w:szCs w:val="23"/>
        </w:rPr>
      </w:pPr>
      <w:bookmarkStart w:id="4" w:name="_Hlk53244806"/>
      <w:r w:rsidRPr="00CE2A30">
        <w:rPr>
          <w:bCs/>
          <w:sz w:val="23"/>
          <w:szCs w:val="23"/>
        </w:rPr>
        <w:t>i.</w:t>
      </w:r>
      <w:r>
        <w:rPr>
          <w:bCs/>
          <w:sz w:val="23"/>
          <w:szCs w:val="23"/>
        </w:rPr>
        <w:tab/>
      </w:r>
      <w:r w:rsidR="00A72EA9">
        <w:rPr>
          <w:bCs/>
          <w:sz w:val="23"/>
          <w:szCs w:val="23"/>
        </w:rPr>
        <w:t xml:space="preserve">The clerk reported that Councillor Toland has reinstated the information board at </w:t>
      </w:r>
      <w:proofErr w:type="spellStart"/>
      <w:r w:rsidR="00A72EA9">
        <w:rPr>
          <w:bCs/>
          <w:sz w:val="23"/>
          <w:szCs w:val="23"/>
        </w:rPr>
        <w:t>Glandyfi</w:t>
      </w:r>
      <w:proofErr w:type="spellEnd"/>
      <w:r w:rsidR="008E5739">
        <w:rPr>
          <w:bCs/>
          <w:sz w:val="23"/>
          <w:szCs w:val="23"/>
        </w:rPr>
        <w:t xml:space="preserve">. Council </w:t>
      </w:r>
      <w:proofErr w:type="gramStart"/>
      <w:r w:rsidR="008E5739">
        <w:rPr>
          <w:bCs/>
          <w:sz w:val="23"/>
          <w:szCs w:val="23"/>
        </w:rPr>
        <w:t>extend</w:t>
      </w:r>
      <w:proofErr w:type="gramEnd"/>
      <w:r w:rsidR="008E5739">
        <w:rPr>
          <w:bCs/>
          <w:sz w:val="23"/>
          <w:szCs w:val="23"/>
        </w:rPr>
        <w:t xml:space="preserve"> </w:t>
      </w:r>
      <w:proofErr w:type="gramStart"/>
      <w:r w:rsidR="008E5739">
        <w:rPr>
          <w:bCs/>
          <w:sz w:val="23"/>
          <w:szCs w:val="23"/>
        </w:rPr>
        <w:t>their</w:t>
      </w:r>
      <w:proofErr w:type="gramEnd"/>
      <w:r w:rsidR="008E5739">
        <w:rPr>
          <w:bCs/>
          <w:sz w:val="23"/>
          <w:szCs w:val="23"/>
        </w:rPr>
        <w:t xml:space="preserve"> thanks to Councillor Toland.</w:t>
      </w:r>
    </w:p>
    <w:p w14:paraId="0930CB82" w14:textId="77777777" w:rsidR="0048543D" w:rsidRPr="00CE2A30" w:rsidRDefault="0048543D" w:rsidP="0048543D">
      <w:pPr>
        <w:pStyle w:val="Default"/>
        <w:tabs>
          <w:tab w:val="left" w:pos="426"/>
        </w:tabs>
        <w:jc w:val="both"/>
        <w:rPr>
          <w:color w:val="FF0000"/>
          <w:sz w:val="23"/>
          <w:szCs w:val="23"/>
        </w:rPr>
      </w:pPr>
    </w:p>
    <w:p w14:paraId="338B35AC" w14:textId="01017733" w:rsidR="0048543D" w:rsidRDefault="0048543D" w:rsidP="004A22A7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i</w:t>
      </w:r>
      <w:r w:rsidRPr="00CE2A30">
        <w:rPr>
          <w:color w:val="auto"/>
          <w:sz w:val="23"/>
          <w:szCs w:val="23"/>
        </w:rPr>
        <w:t>i.</w:t>
      </w:r>
      <w:r w:rsidRPr="00CE2A30">
        <w:rPr>
          <w:color w:val="auto"/>
          <w:sz w:val="23"/>
          <w:szCs w:val="23"/>
        </w:rPr>
        <w:tab/>
      </w:r>
      <w:r w:rsidR="008E5739">
        <w:rPr>
          <w:color w:val="auto"/>
          <w:sz w:val="23"/>
          <w:szCs w:val="23"/>
        </w:rPr>
        <w:t>Councillor</w:t>
      </w:r>
      <w:r w:rsidR="009D328B">
        <w:rPr>
          <w:color w:val="auto"/>
          <w:sz w:val="23"/>
          <w:szCs w:val="23"/>
        </w:rPr>
        <w:t xml:space="preserve"> Mason queried any update </w:t>
      </w:r>
      <w:proofErr w:type="gramStart"/>
      <w:r w:rsidR="009D328B">
        <w:rPr>
          <w:color w:val="auto"/>
          <w:sz w:val="23"/>
          <w:szCs w:val="23"/>
        </w:rPr>
        <w:t>re :</w:t>
      </w:r>
      <w:proofErr w:type="gramEnd"/>
      <w:r w:rsidR="009D328B">
        <w:rPr>
          <w:color w:val="auto"/>
          <w:sz w:val="23"/>
          <w:szCs w:val="23"/>
        </w:rPr>
        <w:t xml:space="preserve"> traffic lights at Hen Hafod bridge</w:t>
      </w:r>
      <w:r w:rsidR="0064789C">
        <w:rPr>
          <w:color w:val="auto"/>
          <w:sz w:val="23"/>
          <w:szCs w:val="23"/>
        </w:rPr>
        <w:t xml:space="preserve">. Councillor Davies </w:t>
      </w:r>
      <w:proofErr w:type="gramStart"/>
      <w:r w:rsidR="0064789C">
        <w:rPr>
          <w:color w:val="auto"/>
          <w:sz w:val="23"/>
          <w:szCs w:val="23"/>
        </w:rPr>
        <w:t>reported</w:t>
      </w:r>
      <w:r w:rsidR="004A22A7">
        <w:rPr>
          <w:color w:val="auto"/>
          <w:sz w:val="23"/>
          <w:szCs w:val="23"/>
        </w:rPr>
        <w:t>,</w:t>
      </w:r>
      <w:r w:rsidR="0064789C">
        <w:rPr>
          <w:color w:val="auto"/>
          <w:sz w:val="23"/>
          <w:szCs w:val="23"/>
        </w:rPr>
        <w:t xml:space="preserve">  following</w:t>
      </w:r>
      <w:proofErr w:type="gramEnd"/>
      <w:r w:rsidR="0064789C">
        <w:rPr>
          <w:color w:val="auto"/>
          <w:sz w:val="23"/>
          <w:szCs w:val="23"/>
        </w:rPr>
        <w:t xml:space="preserve"> a telephone conversation with NMWTRA</w:t>
      </w:r>
      <w:r w:rsidR="004A22A7">
        <w:rPr>
          <w:color w:val="auto"/>
          <w:sz w:val="23"/>
          <w:szCs w:val="23"/>
        </w:rPr>
        <w:t>,</w:t>
      </w:r>
      <w:r w:rsidR="00BD40A5">
        <w:rPr>
          <w:color w:val="auto"/>
          <w:sz w:val="23"/>
          <w:szCs w:val="23"/>
        </w:rPr>
        <w:t xml:space="preserve"> there is no fixed date for the work to be completed</w:t>
      </w:r>
      <w:r w:rsidR="004A22A7">
        <w:rPr>
          <w:color w:val="auto"/>
          <w:sz w:val="23"/>
          <w:szCs w:val="23"/>
        </w:rPr>
        <w:t xml:space="preserve"> due to staffing issues</w:t>
      </w:r>
      <w:r w:rsidR="00BD40A5">
        <w:rPr>
          <w:color w:val="auto"/>
          <w:sz w:val="23"/>
          <w:szCs w:val="23"/>
        </w:rPr>
        <w:t>.</w:t>
      </w:r>
    </w:p>
    <w:p w14:paraId="7E96D721" w14:textId="77777777" w:rsidR="0048543D" w:rsidRDefault="0048543D" w:rsidP="0048543D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</w:p>
    <w:bookmarkEnd w:id="4"/>
    <w:p w14:paraId="7BC81069" w14:textId="1620D132" w:rsidR="0048543D" w:rsidRDefault="00A67EFA" w:rsidP="0048543D">
      <w:pPr>
        <w:tabs>
          <w:tab w:val="left" w:pos="426"/>
        </w:tabs>
        <w:ind w:left="0" w:firstLine="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35</w:t>
      </w:r>
      <w:r w:rsidR="0048543D" w:rsidRPr="001464D8">
        <w:rPr>
          <w:b/>
          <w:bCs/>
          <w:sz w:val="23"/>
          <w:szCs w:val="23"/>
        </w:rPr>
        <w:t xml:space="preserve">. </w:t>
      </w:r>
      <w:bookmarkStart w:id="5" w:name="_Hlk63676018"/>
      <w:r w:rsidR="0048543D" w:rsidRPr="001464D8">
        <w:rPr>
          <w:b/>
          <w:bCs/>
          <w:sz w:val="23"/>
          <w:szCs w:val="23"/>
        </w:rPr>
        <w:t xml:space="preserve">Date of the Next Meeting: </w:t>
      </w:r>
      <w:bookmarkEnd w:id="5"/>
      <w:r w:rsidR="0048543D">
        <w:rPr>
          <w:sz w:val="23"/>
          <w:szCs w:val="23"/>
        </w:rPr>
        <w:t>1</w:t>
      </w:r>
      <w:r w:rsidR="001D23B4">
        <w:rPr>
          <w:sz w:val="23"/>
          <w:szCs w:val="23"/>
        </w:rPr>
        <w:t>2 Nove</w:t>
      </w:r>
      <w:r w:rsidR="0048543D">
        <w:rPr>
          <w:sz w:val="23"/>
          <w:szCs w:val="23"/>
        </w:rPr>
        <w:t>mber</w:t>
      </w:r>
      <w:r w:rsidR="0048543D" w:rsidRPr="00164404">
        <w:rPr>
          <w:sz w:val="23"/>
          <w:szCs w:val="23"/>
        </w:rPr>
        <w:t xml:space="preserve"> 202</w:t>
      </w:r>
      <w:r w:rsidR="0048543D">
        <w:rPr>
          <w:sz w:val="23"/>
          <w:szCs w:val="23"/>
        </w:rPr>
        <w:t>5</w:t>
      </w:r>
    </w:p>
    <w:p w14:paraId="0DCC7194" w14:textId="77777777" w:rsidR="00EC20F3" w:rsidRDefault="00EC20F3" w:rsidP="0048543D">
      <w:pPr>
        <w:tabs>
          <w:tab w:val="left" w:pos="426"/>
        </w:tabs>
        <w:ind w:left="0" w:firstLine="0"/>
        <w:jc w:val="both"/>
        <w:rPr>
          <w:sz w:val="23"/>
          <w:szCs w:val="23"/>
        </w:rPr>
      </w:pPr>
    </w:p>
    <w:p w14:paraId="3BA30975" w14:textId="77777777" w:rsidR="00EC20F3" w:rsidRDefault="00EC20F3" w:rsidP="0048543D">
      <w:pPr>
        <w:tabs>
          <w:tab w:val="left" w:pos="426"/>
        </w:tabs>
        <w:ind w:left="0" w:firstLine="0"/>
        <w:jc w:val="both"/>
        <w:rPr>
          <w:sz w:val="23"/>
          <w:szCs w:val="23"/>
        </w:rPr>
      </w:pPr>
    </w:p>
    <w:p w14:paraId="0A0C9E77" w14:textId="082C4402" w:rsidR="0048543D" w:rsidRDefault="0048543D" w:rsidP="0048543D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  <w:r w:rsidRPr="001464D8">
        <w:rPr>
          <w:i/>
          <w:iCs/>
          <w:sz w:val="23"/>
          <w:szCs w:val="23"/>
        </w:rPr>
        <w:t xml:space="preserve">Meeting closed at </w:t>
      </w:r>
      <w:r>
        <w:rPr>
          <w:i/>
          <w:iCs/>
          <w:sz w:val="23"/>
          <w:szCs w:val="23"/>
        </w:rPr>
        <w:t>9</w:t>
      </w:r>
      <w:r w:rsidRPr="001464D8">
        <w:rPr>
          <w:i/>
          <w:iCs/>
          <w:sz w:val="23"/>
          <w:szCs w:val="23"/>
        </w:rPr>
        <w:t>:</w:t>
      </w:r>
      <w:r w:rsidR="001D23B4">
        <w:rPr>
          <w:i/>
          <w:iCs/>
          <w:sz w:val="23"/>
          <w:szCs w:val="23"/>
        </w:rPr>
        <w:t>25</w:t>
      </w:r>
      <w:r w:rsidRPr="001464D8">
        <w:rPr>
          <w:i/>
          <w:iCs/>
          <w:sz w:val="23"/>
          <w:szCs w:val="23"/>
        </w:rPr>
        <w:t>pm</w:t>
      </w:r>
      <w:bookmarkStart w:id="6" w:name="_Hlk141658400"/>
      <w:bookmarkEnd w:id="6"/>
    </w:p>
    <w:p w14:paraId="2127F1EE" w14:textId="77777777" w:rsidR="0048543D" w:rsidRDefault="0048543D" w:rsidP="0048543D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147901DE" w14:textId="77777777" w:rsidR="0048543D" w:rsidRDefault="0048543D" w:rsidP="0048543D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0149634A" w14:textId="77777777" w:rsidR="0048543D" w:rsidRDefault="0048543D" w:rsidP="0048543D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7772C5DA" w14:textId="1751E525" w:rsidR="0048543D" w:rsidRPr="00B63AF7" w:rsidRDefault="00B63AF7" w:rsidP="0048543D">
      <w:p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63AF7">
        <w:rPr>
          <w:b/>
          <w:bCs/>
          <w:sz w:val="23"/>
          <w:szCs w:val="23"/>
        </w:rPr>
        <w:t>34.</w:t>
      </w:r>
      <w:r w:rsidRPr="00B63AF7">
        <w:rPr>
          <w:sz w:val="23"/>
          <w:szCs w:val="23"/>
        </w:rPr>
        <w:t>i.</w:t>
      </w:r>
    </w:p>
    <w:p w14:paraId="4B0913C9" w14:textId="0DAD429E" w:rsidR="00A754F7" w:rsidRPr="00A754F7" w:rsidRDefault="00A754F7" w:rsidP="00A754F7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  <w:r w:rsidRPr="00A754F7">
        <w:rPr>
          <w:i/>
          <w:iCs/>
          <w:noProof/>
          <w:sz w:val="23"/>
          <w:szCs w:val="23"/>
        </w:rPr>
        <w:drawing>
          <wp:inline distT="0" distB="0" distL="0" distR="0" wp14:anchorId="270D79DE" wp14:editId="1C5AADE9">
            <wp:extent cx="6479540" cy="3644900"/>
            <wp:effectExtent l="0" t="0" r="0" b="0"/>
            <wp:docPr id="135650572" name="Picture 4" descr="A sign on a fe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50572" name="Picture 4" descr="A sign on a fen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6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D3057" w14:textId="77777777" w:rsidR="0048543D" w:rsidRDefault="0048543D" w:rsidP="0048543D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3FD42716" w14:textId="77777777" w:rsidR="0048543D" w:rsidRDefault="0048543D" w:rsidP="0048543D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48EC5AA6" w14:textId="77777777" w:rsidR="0048543D" w:rsidRDefault="0048543D" w:rsidP="0048543D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2E5E5C1C" w14:textId="77777777" w:rsidR="0048543D" w:rsidRDefault="0048543D" w:rsidP="0048543D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4C741D29" w14:textId="77777777" w:rsidR="000E105E" w:rsidRDefault="000E105E"/>
    <w:sectPr w:rsidR="000E105E" w:rsidSect="0048543D">
      <w:headerReference w:type="even" r:id="rId7"/>
      <w:headerReference w:type="default" r:id="rId8"/>
      <w:footerReference w:type="default" r:id="rId9"/>
      <w:pgSz w:w="11906" w:h="16838" w:code="9"/>
      <w:pgMar w:top="851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4BE5" w14:textId="77777777" w:rsidR="00190C41" w:rsidRDefault="00190C41">
      <w:pPr>
        <w:spacing w:line="240" w:lineRule="auto"/>
      </w:pPr>
      <w:r>
        <w:separator/>
      </w:r>
    </w:p>
  </w:endnote>
  <w:endnote w:type="continuationSeparator" w:id="0">
    <w:p w14:paraId="1EBC8CCA" w14:textId="77777777" w:rsidR="00190C41" w:rsidRDefault="00190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A740" w14:textId="73CB5462" w:rsidR="0048543D" w:rsidRPr="00645732" w:rsidRDefault="0048543D">
    <w:pPr>
      <w:tabs>
        <w:tab w:val="center" w:pos="4550"/>
        <w:tab w:val="left" w:pos="5818"/>
      </w:tabs>
      <w:ind w:right="260"/>
      <w:jc w:val="right"/>
      <w:rPr>
        <w:color w:val="222A35"/>
        <w:sz w:val="23"/>
        <w:szCs w:val="23"/>
      </w:rPr>
    </w:pPr>
    <w:r w:rsidRPr="00645732">
      <w:rPr>
        <w:color w:val="8496B0"/>
        <w:spacing w:val="60"/>
        <w:sz w:val="23"/>
        <w:szCs w:val="23"/>
      </w:rPr>
      <w:t>Page</w:t>
    </w:r>
    <w:r w:rsidRPr="00645732">
      <w:rPr>
        <w:color w:val="8496B0"/>
        <w:sz w:val="23"/>
        <w:szCs w:val="23"/>
      </w:rPr>
      <w:t xml:space="preserve"> </w:t>
    </w:r>
    <w:r w:rsidRPr="00645732">
      <w:rPr>
        <w:color w:val="323E4F"/>
        <w:sz w:val="23"/>
        <w:szCs w:val="23"/>
      </w:rPr>
      <w:fldChar w:fldCharType="begin"/>
    </w:r>
    <w:r w:rsidRPr="00645732">
      <w:rPr>
        <w:color w:val="323E4F"/>
        <w:sz w:val="23"/>
        <w:szCs w:val="23"/>
      </w:rPr>
      <w:instrText xml:space="preserve"> PAGE   \* MERGEFORMAT </w:instrText>
    </w:r>
    <w:r w:rsidRPr="00645732">
      <w:rPr>
        <w:color w:val="323E4F"/>
        <w:sz w:val="23"/>
        <w:szCs w:val="23"/>
      </w:rPr>
      <w:fldChar w:fldCharType="separate"/>
    </w:r>
    <w:r>
      <w:rPr>
        <w:noProof/>
        <w:color w:val="323E4F"/>
        <w:sz w:val="23"/>
        <w:szCs w:val="23"/>
      </w:rPr>
      <w:t>1</w:t>
    </w:r>
    <w:r w:rsidRPr="00645732">
      <w:rPr>
        <w:color w:val="323E4F"/>
        <w:sz w:val="23"/>
        <w:szCs w:val="23"/>
      </w:rPr>
      <w:fldChar w:fldCharType="end"/>
    </w:r>
    <w:r w:rsidRPr="00645732">
      <w:rPr>
        <w:color w:val="323E4F"/>
        <w:sz w:val="23"/>
        <w:szCs w:val="23"/>
      </w:rPr>
      <w:t xml:space="preserve"> | </w:t>
    </w:r>
    <w:r w:rsidR="005457E9">
      <w:rPr>
        <w:color w:val="323E4F"/>
        <w:sz w:val="23"/>
        <w:szCs w:val="23"/>
      </w:rPr>
      <w:t>3</w:t>
    </w:r>
  </w:p>
  <w:p w14:paraId="3B0D3232" w14:textId="77777777" w:rsidR="0048543D" w:rsidRDefault="00485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91B04" w14:textId="77777777" w:rsidR="00190C41" w:rsidRDefault="00190C41">
      <w:pPr>
        <w:spacing w:line="240" w:lineRule="auto"/>
      </w:pPr>
      <w:r>
        <w:separator/>
      </w:r>
    </w:p>
  </w:footnote>
  <w:footnote w:type="continuationSeparator" w:id="0">
    <w:p w14:paraId="1316EADC" w14:textId="77777777" w:rsidR="00190C41" w:rsidRDefault="00190C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4253" w14:textId="545A1C43" w:rsidR="0048543D" w:rsidRDefault="004854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50074C9" wp14:editId="0030347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657350" r="0" b="1504950"/>
              <wp:wrapNone/>
              <wp:docPr id="5374917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4ED52" w14:textId="77777777" w:rsidR="0048543D" w:rsidRDefault="0048543D" w:rsidP="0048543D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074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513.8pt;height:205.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5824ED52" w14:textId="77777777" w:rsidR="0048543D" w:rsidRDefault="0048543D" w:rsidP="0048543D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BB2B" w14:textId="09B34021" w:rsidR="0048543D" w:rsidRDefault="0048543D" w:rsidP="0091585D">
    <w:pPr>
      <w:pStyle w:val="Header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D9C52CF" wp14:editId="7459FF9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657350" r="0" b="1504950"/>
              <wp:wrapNone/>
              <wp:docPr id="5943834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56E1B" w14:textId="77777777" w:rsidR="0048543D" w:rsidRDefault="0048543D" w:rsidP="0048543D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C52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513.8pt;height:205.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0156E1B" w14:textId="77777777" w:rsidR="0048543D" w:rsidRDefault="0048543D" w:rsidP="0048543D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3D"/>
    <w:rsid w:val="000804E1"/>
    <w:rsid w:val="000839E2"/>
    <w:rsid w:val="000A5CB2"/>
    <w:rsid w:val="000C2B34"/>
    <w:rsid w:val="000D5667"/>
    <w:rsid w:val="000E105E"/>
    <w:rsid w:val="00123877"/>
    <w:rsid w:val="00133081"/>
    <w:rsid w:val="00136A8A"/>
    <w:rsid w:val="0013739F"/>
    <w:rsid w:val="001604C4"/>
    <w:rsid w:val="001609B8"/>
    <w:rsid w:val="00181427"/>
    <w:rsid w:val="00190C41"/>
    <w:rsid w:val="001B003B"/>
    <w:rsid w:val="001C3132"/>
    <w:rsid w:val="001D1129"/>
    <w:rsid w:val="001D23B4"/>
    <w:rsid w:val="002034C4"/>
    <w:rsid w:val="00203FFA"/>
    <w:rsid w:val="002059A1"/>
    <w:rsid w:val="0022188C"/>
    <w:rsid w:val="002416B1"/>
    <w:rsid w:val="00254EB5"/>
    <w:rsid w:val="002763A1"/>
    <w:rsid w:val="002E2B94"/>
    <w:rsid w:val="003028C3"/>
    <w:rsid w:val="00302FAE"/>
    <w:rsid w:val="00311BAA"/>
    <w:rsid w:val="0031258C"/>
    <w:rsid w:val="0031415F"/>
    <w:rsid w:val="00336C85"/>
    <w:rsid w:val="00380854"/>
    <w:rsid w:val="003A1BC9"/>
    <w:rsid w:val="003A3B85"/>
    <w:rsid w:val="003F571E"/>
    <w:rsid w:val="00407AD7"/>
    <w:rsid w:val="00412EE9"/>
    <w:rsid w:val="00420BE8"/>
    <w:rsid w:val="004245EB"/>
    <w:rsid w:val="00451C08"/>
    <w:rsid w:val="0047538D"/>
    <w:rsid w:val="00477670"/>
    <w:rsid w:val="004834CE"/>
    <w:rsid w:val="0048543D"/>
    <w:rsid w:val="00485EF4"/>
    <w:rsid w:val="00491E96"/>
    <w:rsid w:val="004A22A7"/>
    <w:rsid w:val="004C1749"/>
    <w:rsid w:val="004C2792"/>
    <w:rsid w:val="004C768D"/>
    <w:rsid w:val="004F08E0"/>
    <w:rsid w:val="004F0F9C"/>
    <w:rsid w:val="004F2CCE"/>
    <w:rsid w:val="00505D3B"/>
    <w:rsid w:val="00530999"/>
    <w:rsid w:val="0053472B"/>
    <w:rsid w:val="00534B6C"/>
    <w:rsid w:val="005457E9"/>
    <w:rsid w:val="00557082"/>
    <w:rsid w:val="00557DEC"/>
    <w:rsid w:val="00590045"/>
    <w:rsid w:val="00591DF4"/>
    <w:rsid w:val="005C2F10"/>
    <w:rsid w:val="005F03F2"/>
    <w:rsid w:val="006044D0"/>
    <w:rsid w:val="00615CC3"/>
    <w:rsid w:val="006176D5"/>
    <w:rsid w:val="00633D5E"/>
    <w:rsid w:val="0064789C"/>
    <w:rsid w:val="0066458A"/>
    <w:rsid w:val="0068449A"/>
    <w:rsid w:val="00693E57"/>
    <w:rsid w:val="006C397D"/>
    <w:rsid w:val="006C559E"/>
    <w:rsid w:val="00714180"/>
    <w:rsid w:val="00720ED5"/>
    <w:rsid w:val="0073248A"/>
    <w:rsid w:val="007346B9"/>
    <w:rsid w:val="007517A7"/>
    <w:rsid w:val="00777D25"/>
    <w:rsid w:val="00781728"/>
    <w:rsid w:val="0078451F"/>
    <w:rsid w:val="007B0C29"/>
    <w:rsid w:val="007C3B2A"/>
    <w:rsid w:val="007F4D8C"/>
    <w:rsid w:val="0081154A"/>
    <w:rsid w:val="008223C4"/>
    <w:rsid w:val="00845C92"/>
    <w:rsid w:val="008550B7"/>
    <w:rsid w:val="00860C94"/>
    <w:rsid w:val="00887AE8"/>
    <w:rsid w:val="00892F4B"/>
    <w:rsid w:val="008E5739"/>
    <w:rsid w:val="008F06D0"/>
    <w:rsid w:val="00900194"/>
    <w:rsid w:val="0090641F"/>
    <w:rsid w:val="009704D8"/>
    <w:rsid w:val="00971431"/>
    <w:rsid w:val="00972B3C"/>
    <w:rsid w:val="009737DE"/>
    <w:rsid w:val="00980062"/>
    <w:rsid w:val="009A5FD4"/>
    <w:rsid w:val="009A67F9"/>
    <w:rsid w:val="009D2415"/>
    <w:rsid w:val="009D328B"/>
    <w:rsid w:val="009F1785"/>
    <w:rsid w:val="009F5DA8"/>
    <w:rsid w:val="00A00B38"/>
    <w:rsid w:val="00A5542E"/>
    <w:rsid w:val="00A57F22"/>
    <w:rsid w:val="00A6544A"/>
    <w:rsid w:val="00A67EFA"/>
    <w:rsid w:val="00A72EA9"/>
    <w:rsid w:val="00A754F7"/>
    <w:rsid w:val="00A93ED3"/>
    <w:rsid w:val="00AB711C"/>
    <w:rsid w:val="00AC3AA9"/>
    <w:rsid w:val="00B63AF7"/>
    <w:rsid w:val="00B74F84"/>
    <w:rsid w:val="00B83F51"/>
    <w:rsid w:val="00BA0419"/>
    <w:rsid w:val="00BD40A5"/>
    <w:rsid w:val="00BD5886"/>
    <w:rsid w:val="00C46066"/>
    <w:rsid w:val="00C67CFA"/>
    <w:rsid w:val="00CA2993"/>
    <w:rsid w:val="00CC2528"/>
    <w:rsid w:val="00CE75B2"/>
    <w:rsid w:val="00D0095D"/>
    <w:rsid w:val="00D070C0"/>
    <w:rsid w:val="00D242D5"/>
    <w:rsid w:val="00D305D6"/>
    <w:rsid w:val="00D34626"/>
    <w:rsid w:val="00D456D4"/>
    <w:rsid w:val="00D55288"/>
    <w:rsid w:val="00D661E8"/>
    <w:rsid w:val="00D66BE7"/>
    <w:rsid w:val="00D77F80"/>
    <w:rsid w:val="00D92AB8"/>
    <w:rsid w:val="00D963B4"/>
    <w:rsid w:val="00DA1A42"/>
    <w:rsid w:val="00DC5821"/>
    <w:rsid w:val="00DE5B88"/>
    <w:rsid w:val="00DE6CC2"/>
    <w:rsid w:val="00DF7F83"/>
    <w:rsid w:val="00E0485D"/>
    <w:rsid w:val="00E14682"/>
    <w:rsid w:val="00E30897"/>
    <w:rsid w:val="00E31560"/>
    <w:rsid w:val="00E60184"/>
    <w:rsid w:val="00E71811"/>
    <w:rsid w:val="00E72142"/>
    <w:rsid w:val="00EA6F1E"/>
    <w:rsid w:val="00EC20F3"/>
    <w:rsid w:val="00EC425E"/>
    <w:rsid w:val="00F37642"/>
    <w:rsid w:val="00F437C6"/>
    <w:rsid w:val="00F51925"/>
    <w:rsid w:val="00F7364B"/>
    <w:rsid w:val="00F84E8C"/>
    <w:rsid w:val="00FC71C2"/>
    <w:rsid w:val="00FD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EFD6C"/>
  <w15:chartTrackingRefBased/>
  <w15:docId w15:val="{200906CC-9A71-4748-BFC9-13292285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43D"/>
    <w:pPr>
      <w:spacing w:after="0" w:line="256" w:lineRule="auto"/>
      <w:ind w:left="51" w:hanging="10"/>
    </w:pPr>
    <w:rPr>
      <w:rFonts w:ascii="Times New Roman" w:eastAsia="Times New Roman" w:hAnsi="Times New Roman" w:cs="Times New Roman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43D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43D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43D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43D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43D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43D"/>
    <w:pPr>
      <w:keepNext/>
      <w:keepLines/>
      <w:spacing w:before="4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43D"/>
    <w:pPr>
      <w:keepNext/>
      <w:keepLines/>
      <w:spacing w:before="4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43D"/>
    <w:pPr>
      <w:keepNext/>
      <w:keepLines/>
      <w:spacing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43D"/>
    <w:pPr>
      <w:keepNext/>
      <w:keepLines/>
      <w:spacing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5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4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4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43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5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43D"/>
    <w:pPr>
      <w:numPr>
        <w:ilvl w:val="1"/>
      </w:numPr>
      <w:spacing w:after="160" w:line="278" w:lineRule="auto"/>
      <w:ind w:left="51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5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43D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5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43D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54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4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43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85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styleId="Hyperlink">
    <w:name w:val="Hyperlink"/>
    <w:uiPriority w:val="99"/>
    <w:unhideWhenUsed/>
    <w:rsid w:val="0048543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543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3D"/>
    <w:rPr>
      <w:rFonts w:ascii="Times New Roman" w:eastAsia="Times New Roman" w:hAnsi="Times New Roman" w:cs="Times New Roman"/>
      <w:color w:val="000000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543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3D"/>
    <w:rPr>
      <w:rFonts w:ascii="Times New Roman" w:eastAsia="Times New Roman" w:hAnsi="Times New Roman" w:cs="Times New Roman"/>
      <w:color w:val="000000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933</Words>
  <Characters>5320</Characters>
  <Application>Microsoft Office Word</Application>
  <DocSecurity>0</DocSecurity>
  <Lines>44</Lines>
  <Paragraphs>12</Paragraphs>
  <ScaleCrop>false</ScaleCrop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Cyngor Llangynfelyn Council</dc:creator>
  <cp:keywords/>
  <dc:description/>
  <cp:lastModifiedBy>Cyngor Llangynfelyn Council</cp:lastModifiedBy>
  <cp:revision>154</cp:revision>
  <dcterms:created xsi:type="dcterms:W3CDTF">2025-09-22T19:27:00Z</dcterms:created>
  <dcterms:modified xsi:type="dcterms:W3CDTF">2025-11-09T20:47:00Z</dcterms:modified>
</cp:coreProperties>
</file>