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4DAFE3DB" w14:textId="2D1E518B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C76C26" w:rsidRPr="00C76C26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14</w:t>
      </w:r>
      <w:r w:rsidR="00C76C26" w:rsidRPr="00C76C26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vertAlign w:val="superscript"/>
          <w:lang w:val="cy-GB"/>
        </w:rPr>
        <w:t>eg</w:t>
      </w:r>
      <w:r w:rsidR="00C76C26" w:rsidRPr="00C76C26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 Gorffennaf 2021</w:t>
      </w:r>
    </w:p>
    <w:p w14:paraId="6FC5144F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76A90D09" w14:textId="4F6DD0FD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2021. Presennol: 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Cynghorwyr</w:t>
      </w:r>
      <w:bookmarkStart w:id="0" w:name="_Hlk63665497"/>
      <w:r w:rsidR="00C76C2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  <w:r w:rsidR="00C76C26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Swanson</w:t>
      </w:r>
      <w:r w:rsidR="00C76C26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(yn y Gadair),</w:t>
      </w:r>
      <w:bookmarkStart w:id="1" w:name="_Hlk10381591"/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Mason, Griffiths, Thomas</w:t>
      </w:r>
      <w:r w:rsidR="00C76C2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,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ac ap Gwynn</w:t>
      </w:r>
      <w:bookmarkEnd w:id="0"/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. </w:t>
      </w:r>
      <w:bookmarkEnd w:id="1"/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Roedd y clerc yn bresennol.  </w:t>
      </w:r>
    </w:p>
    <w:p w14:paraId="4E6619AA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3DF3714A" w14:textId="42F7638F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1</w:t>
      </w:r>
      <w:r w:rsidR="00C76C2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0</w:t>
      </w: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. Ymddiheuriadau: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  <w:r w:rsidR="00C76C26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Cynghorwyr Toland</w:t>
      </w:r>
      <w:r w:rsidR="00C76C2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, </w:t>
      </w:r>
      <w:r w:rsidR="00C76C26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Jenkins, </w:t>
      </w:r>
      <w:r w:rsidR="00C76C2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a </w:t>
      </w:r>
      <w:r w:rsidR="00C76C26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Goodman</w:t>
      </w:r>
      <w:r w:rsidR="00C76C2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.</w:t>
      </w:r>
    </w:p>
    <w:p w14:paraId="3F4DF841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697AB132" w14:textId="6B732347" w:rsidR="004E6AC4" w:rsidRPr="00A21C19" w:rsidRDefault="00C76C26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11</w:t>
      </w:r>
      <w:r w:rsidR="004E6AC4"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. Cofnodion o’r cyfarfod diwethaf: 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Derbyniwyd cofnodion o’r gyfarfod â </w:t>
      </w:r>
      <w:r w:rsidR="006F54EB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gynhaliwyd 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ar y 1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2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cy-GB"/>
        </w:rPr>
        <w:t>fed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Ma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i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2021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a </w:t>
      </w:r>
      <w:r w:rsidRPr="00C76C2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Cyfarfod Cyffredinol Blynyddol 12</w:t>
      </w:r>
      <w:r w:rsidRPr="00C76C2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cy-GB"/>
        </w:rPr>
        <w:t>fed</w:t>
      </w:r>
      <w:r w:rsidRPr="00C76C2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Mai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2021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. </w:t>
      </w:r>
    </w:p>
    <w:p w14:paraId="1655261D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5BA3D969" w14:textId="68D367C5" w:rsidR="004E6AC4" w:rsidRPr="00A21C19" w:rsidRDefault="00C76C26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12</w:t>
      </w:r>
      <w:r w:rsidR="004E6AC4"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. Datganiad o ddiddordeb: Dim</w:t>
      </w:r>
    </w:p>
    <w:p w14:paraId="37D877CC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0678A11C" w14:textId="49D95C5C" w:rsidR="004E6AC4" w:rsidRPr="00A21C19" w:rsidRDefault="00C76C26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13</w:t>
      </w:r>
      <w:r w:rsidR="004E6AC4"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. Materion i’w godi: </w:t>
      </w:r>
    </w:p>
    <w:p w14:paraId="0DB24921" w14:textId="743D2414" w:rsidR="00A73E92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i/>
          <w:color w:val="000000"/>
          <w:sz w:val="20"/>
          <w:szCs w:val="20"/>
          <w:lang w:val="cy-GB"/>
        </w:rPr>
        <w:t xml:space="preserve">i. </w:t>
      </w:r>
      <w:r w:rsidRPr="00A21C1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cy-GB"/>
        </w:rPr>
        <w:t xml:space="preserve">Cofid 19 yng Ngheredigion. </w:t>
      </w:r>
      <w:r w:rsidR="007F02D3" w:rsidRPr="007F02D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Dywedodd y Cynghorydd ap Gwynn fod 20 achos positif newydd o Covid 19 wedi bod yn Sir Ceredigion y bore yma</w:t>
      </w:r>
      <w:r w:rsidR="007F02D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- </w:t>
      </w:r>
      <w:r w:rsidR="007F02D3" w:rsidRPr="007F02D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achosion cadarnhaol wedi codi yn ystod y 7 diwrnod diwethaf ond mae'r achosion hyn wedi bod yn y genhedlaeth iau yn bennaf.</w:t>
      </w:r>
      <w:r w:rsidR="007F02D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="007F02D3" w:rsidRPr="007F02D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Fodd bynnag, mae angen i bobl barhau i fod yn wyliadwrus, yn enwedig o ystyried y tymor gwyliau sydd ar fin digwydd.</w:t>
      </w:r>
      <w:r w:rsidR="0068318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="0068318B" w:rsidRPr="0068318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Mae bwrdd iechyd Hywel Dda yn parhau i ymdopi'n dda.</w:t>
      </w:r>
    </w:p>
    <w:p w14:paraId="58816BA4" w14:textId="77777777" w:rsidR="007F02D3" w:rsidRPr="00A21C19" w:rsidRDefault="007F02D3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35FEE688" w14:textId="048D3A84" w:rsidR="004E6AC4" w:rsidRPr="00A21C19" w:rsidRDefault="007E76E8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  <w:t>Brechiadau</w:t>
      </w:r>
    </w:p>
    <w:p w14:paraId="0EDEC14E" w14:textId="2AF4F6F0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68318B" w:rsidRPr="0068318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sy'n cael ei weinyddu ar hyn o bryd yng nghanolfan frechu Llanbadarn Aberystwyth, canolfan frechu Aberteifi, yn ogystal ag amryw o feddygfeydd meddygon teulu ledled y sir.</w:t>
      </w:r>
    </w:p>
    <w:p w14:paraId="12AA9545" w14:textId="0F27610A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7E76E8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Mae </w:t>
      </w:r>
      <w:r w:rsidR="0068318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78</w:t>
      </w:r>
      <w:r w:rsidR="007E76E8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% o boblogaeth Ceredigion eisioes wedi derbyn eu brechiad cyntaf. </w:t>
      </w:r>
    </w:p>
    <w:p w14:paraId="352D39EE" w14:textId="637BC685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9D682E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Mae </w:t>
      </w:r>
      <w:r w:rsidR="0068318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5</w:t>
      </w:r>
      <w:r w:rsidR="009D682E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5% o boblogaeth Ceredigion eisioes wedi derbyn eu ail brechiad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.</w:t>
      </w:r>
    </w:p>
    <w:p w14:paraId="23142C57" w14:textId="3A8EBD1F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bookmarkStart w:id="2" w:name="_Hlk63675196"/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D64B9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Gofynnir yn garedig </w:t>
      </w:r>
      <w:r w:rsidR="00AD440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nad yw cleifion yn ffonio eu doctoriaid yn ofyn am y brechiad. Byddent yn cael eu cysy</w:t>
      </w:r>
      <w:r w:rsidR="009962CA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l</w:t>
      </w:r>
      <w:r w:rsidR="00AD440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ltu er mwyn </w:t>
      </w:r>
      <w:r w:rsidR="00C1793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wneud y trefni</w:t>
      </w:r>
      <w:r w:rsidR="009962CA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adau pan ddaw eu tro. </w:t>
      </w:r>
    </w:p>
    <w:bookmarkEnd w:id="2"/>
    <w:p w14:paraId="57F5C70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0AE0D440" w14:textId="2B3C05D3" w:rsidR="004E6AC4" w:rsidRPr="00A21C19" w:rsidRDefault="00536019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  <w:t>Cyffredinol</w:t>
      </w:r>
    </w:p>
    <w:p w14:paraId="6E3B4F06" w14:textId="7A4F02AC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bookmarkStart w:id="3" w:name="_Hlk63675369"/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EB7B6F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Safle Amwynder Dinesig Galn-yr-Afon bellach ar agor</w:t>
      </w:r>
      <w:r w:rsidR="00CA449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, efo defnyddiwyr yn dilyn y system rhif plât/dyddiad</w:t>
      </w:r>
      <w:r w:rsidR="00BA5430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i </w:t>
      </w:r>
      <w:r w:rsidR="002612D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gael mynediad. </w:t>
      </w:r>
    </w:p>
    <w:p w14:paraId="745386B9" w14:textId="105A70E8" w:rsidR="004E6AC4" w:rsidRDefault="004E6AC4" w:rsidP="004E6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871EF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Gwasanaeth ‘clicio a chasglu’ </w:t>
      </w:r>
      <w:r w:rsidR="00A7646C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Ll</w:t>
      </w:r>
      <w:r w:rsidR="00871EF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yfrgell Cyhoeddus Ceredigion nawr ar gael ar hyd </w:t>
      </w:r>
      <w:r w:rsidR="00A7646C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y sir.</w:t>
      </w:r>
      <w:r w:rsidR="00871EF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</w:p>
    <w:p w14:paraId="78AA2A74" w14:textId="04EB44B9" w:rsidR="0068318B" w:rsidRDefault="0068318B" w:rsidP="004E6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Pr="0068318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Gorchudd wyneb i'w wisgo dan do.</w:t>
      </w:r>
    </w:p>
    <w:p w14:paraId="50B81E6F" w14:textId="2B5EB1A2" w:rsidR="0068318B" w:rsidRDefault="0068318B" w:rsidP="004E6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Pr="0068318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Gall hyd at 1000 o bobl fynychu digwyddiad dan do os yw gorchuddion wyneb yn cael eu gwisgo.</w:t>
      </w:r>
    </w:p>
    <w:p w14:paraId="049A30F0" w14:textId="2871AA44" w:rsidR="0068318B" w:rsidRPr="00A21C19" w:rsidRDefault="0068318B" w:rsidP="004E6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Pr="0068318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Gall hyd at 30 o blant fynd ar dripiau ysgol wedi'u trefnu.</w:t>
      </w:r>
    </w:p>
    <w:p w14:paraId="436456A0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3D353023" w14:textId="078368CF" w:rsidR="004E6AC4" w:rsidRPr="00A21C19" w:rsidRDefault="001940F2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  <w:t>Pylliau Nofio</w:t>
      </w:r>
    </w:p>
    <w:bookmarkEnd w:id="3"/>
    <w:p w14:paraId="4301A68F" w14:textId="235B5615" w:rsidR="004E6AC4" w:rsidRPr="007E76E8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→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Mae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pwll nofio</w:t>
      </w:r>
      <w:r w:rsidR="001940F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Bro Dyfi, Machynlleth a 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phwll Prifysgol Cymru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, Aberystwyth 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ar agor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. 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Nid yw </w:t>
      </w:r>
      <w:r w:rsidR="003B6425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Ganolfan Hamdden Plascrug, Aberystwyth ar agor eto. </w:t>
      </w:r>
    </w:p>
    <w:p w14:paraId="315FA4DA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y-GB"/>
        </w:rPr>
      </w:pPr>
    </w:p>
    <w:p w14:paraId="3D43FE10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y-GB"/>
        </w:rPr>
      </w:pPr>
    </w:p>
    <w:p w14:paraId="37905445" w14:textId="24B0DF0B" w:rsidR="0068318B" w:rsidRDefault="004E6AC4" w:rsidP="0068318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D31A2">
        <w:rPr>
          <w:rFonts w:ascii="Times New Roman" w:eastAsia="Calibri" w:hAnsi="Times New Roman" w:cs="Times New Roman"/>
          <w:i/>
          <w:sz w:val="20"/>
          <w:szCs w:val="20"/>
          <w:lang w:val="cy-GB"/>
        </w:rPr>
        <w:t>ii.</w:t>
      </w:r>
      <w:r w:rsidRPr="007D31A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626A71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Palmant: </w:t>
      </w:r>
      <w:r w:rsidR="0068318B"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>Adroddodd y Clerc fod Richard Morgan, Pennaeth Cynllunio, Rheoli Asedau a Safonau, Trafnidiaeth, Llywodraeth Cymru wedi derbyn e-bost dyddiedig 17/06/2021.</w:t>
      </w:r>
      <w:r w:rsidR="0068318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68318B"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>Ailadroddodd yr e-bost hwn y pwyntiau a wnaed mewn e-bost dyddiedig 19/03/2021 – gweler cofnodion y cyfarfod a gynhaliwyd ar 12 Mai 2021.</w:t>
      </w:r>
    </w:p>
    <w:p w14:paraId="3069689D" w14:textId="56DF0AAD" w:rsidR="0068318B" w:rsidRDefault="0068318B" w:rsidP="0068318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</w:p>
    <w:p w14:paraId="45A97F2A" w14:textId="15F33AEE" w:rsidR="0068318B" w:rsidRDefault="0068318B" w:rsidP="0068318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Nododd y Cynghorydd Griffiths e-bost gan </w:t>
      </w:r>
      <w:r>
        <w:rPr>
          <w:rFonts w:ascii="Times New Roman" w:eastAsia="Calibri" w:hAnsi="Times New Roman" w:cs="Times New Roman"/>
          <w:sz w:val="20"/>
          <w:szCs w:val="20"/>
          <w:lang w:val="cy-GB"/>
        </w:rPr>
        <w:t>s</w:t>
      </w:r>
      <w:r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>wyddfa</w:t>
      </w:r>
      <w:r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Elin Jones </w:t>
      </w:r>
      <w:r>
        <w:rPr>
          <w:rFonts w:ascii="Times New Roman" w:eastAsia="Calibri" w:hAnsi="Times New Roman" w:cs="Times New Roman"/>
          <w:sz w:val="20"/>
          <w:szCs w:val="20"/>
          <w:lang w:val="cy-GB"/>
        </w:rPr>
        <w:t>AC</w:t>
      </w:r>
      <w:r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dyddiedig 16/06/2021.</w:t>
      </w:r>
      <w:r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>Roedd yr adroddiad, gan Is-adran Rheoli Rhwydwaith Llywodraeth Cymru, a oedd ynghlwm wrth yr e-bost hwn yn mynd i'r afael â phryderon a amlygwyd gan Elin Jones A</w:t>
      </w:r>
      <w:r w:rsidR="00E50522">
        <w:rPr>
          <w:rFonts w:ascii="Times New Roman" w:eastAsia="Calibri" w:hAnsi="Times New Roman" w:cs="Times New Roman"/>
          <w:sz w:val="20"/>
          <w:szCs w:val="20"/>
          <w:lang w:val="cy-GB"/>
        </w:rPr>
        <w:t>C</w:t>
      </w:r>
      <w:r w:rsidRPr="0068318B">
        <w:rPr>
          <w:rFonts w:ascii="Times New Roman" w:eastAsia="Calibri" w:hAnsi="Times New Roman" w:cs="Times New Roman"/>
          <w:sz w:val="20"/>
          <w:szCs w:val="20"/>
          <w:lang w:val="cy-GB"/>
        </w:rPr>
        <w:t>, yn dilyn cyfarfod TEAMS 22/10/2020.</w:t>
      </w:r>
      <w:r w:rsidR="00E5052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E50522" w:rsidRPr="00E50522">
        <w:rPr>
          <w:rFonts w:ascii="Times New Roman" w:eastAsia="Calibri" w:hAnsi="Times New Roman" w:cs="Times New Roman"/>
          <w:sz w:val="20"/>
          <w:szCs w:val="20"/>
          <w:lang w:val="cy-GB"/>
        </w:rPr>
        <w:t>Cytunodd pob Cynghorydd a oedd yn bresennol, er bod yr adroddiad yn gadarnhaol</w:t>
      </w:r>
      <w:r w:rsidR="00E5052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- </w:t>
      </w:r>
      <w:r w:rsidR="00E50522" w:rsidRPr="00E50522">
        <w:rPr>
          <w:rFonts w:ascii="Times New Roman" w:eastAsia="Calibri" w:hAnsi="Times New Roman" w:cs="Times New Roman"/>
          <w:sz w:val="20"/>
          <w:szCs w:val="20"/>
          <w:lang w:val="cy-GB"/>
        </w:rPr>
        <w:t>"Ar hyn o bryd rydym yn ystyried cynnal Astudiaeth WelTAG 1 ar hyd yr A487 rhwng Bow Street ac Eglwysfach.",</w:t>
      </w:r>
      <w:r w:rsidR="00E5052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E50522" w:rsidRPr="00E50522">
        <w:rPr>
          <w:rFonts w:ascii="Times New Roman" w:eastAsia="Calibri" w:hAnsi="Times New Roman" w:cs="Times New Roman"/>
          <w:sz w:val="20"/>
          <w:szCs w:val="20"/>
          <w:lang w:val="cy-GB"/>
        </w:rPr>
        <w:t>nid oedd yn rhoi llawer o fanylion wrth symud ymlaen.</w:t>
      </w:r>
    </w:p>
    <w:p w14:paraId="55A1FD66" w14:textId="77777777" w:rsidR="004E6AC4" w:rsidRPr="003D41BD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</w:p>
    <w:p w14:paraId="4AE7E8ED" w14:textId="1EAD776C" w:rsidR="00E50522" w:rsidRDefault="00514B13" w:rsidP="00E50522">
      <w:pPr>
        <w:pStyle w:val="Default"/>
        <w:ind w:left="1843" w:hanging="1843"/>
        <w:jc w:val="both"/>
        <w:rPr>
          <w:rStyle w:val="Strong"/>
          <w:color w:val="1F1F1F"/>
          <w:sz w:val="20"/>
          <w:szCs w:val="20"/>
          <w:shd w:val="clear" w:color="auto" w:fill="FFFFFF"/>
        </w:rPr>
      </w:pPr>
      <w:r w:rsidRPr="005A0A32">
        <w:rPr>
          <w:b/>
          <w:sz w:val="20"/>
          <w:szCs w:val="20"/>
          <w:lang w:val="cy-GB"/>
        </w:rPr>
        <w:t>Pwynt Gweithredu</w:t>
      </w:r>
      <w:r w:rsidR="004E6AC4" w:rsidRPr="005A0A32">
        <w:rPr>
          <w:b/>
          <w:sz w:val="20"/>
          <w:szCs w:val="20"/>
          <w:lang w:val="cy-GB"/>
        </w:rPr>
        <w:t>:</w:t>
      </w:r>
      <w:r w:rsidR="004E6AC4" w:rsidRPr="005A0A32">
        <w:rPr>
          <w:sz w:val="20"/>
          <w:szCs w:val="20"/>
          <w:lang w:val="cy-GB"/>
        </w:rPr>
        <w:t xml:space="preserve">  a)</w:t>
      </w:r>
      <w:r w:rsidR="005A0A32" w:rsidRPr="005A0A32">
        <w:rPr>
          <w:sz w:val="20"/>
          <w:szCs w:val="20"/>
          <w:lang w:val="cy-GB"/>
        </w:rPr>
        <w:t xml:space="preserve"> </w:t>
      </w:r>
      <w:r w:rsidR="00E50522" w:rsidRPr="00E50522">
        <w:rPr>
          <w:sz w:val="20"/>
          <w:szCs w:val="20"/>
          <w:lang w:val="cy-GB"/>
        </w:rPr>
        <w:t>Clerc i anfon e-bost at Julie James A</w:t>
      </w:r>
      <w:r w:rsidR="00E50522">
        <w:rPr>
          <w:sz w:val="20"/>
          <w:szCs w:val="20"/>
          <w:lang w:val="cy-GB"/>
        </w:rPr>
        <w:t>C</w:t>
      </w:r>
      <w:r w:rsidR="00E50522" w:rsidRPr="00E50522">
        <w:rPr>
          <w:sz w:val="20"/>
          <w:szCs w:val="20"/>
          <w:lang w:val="cy-GB"/>
        </w:rPr>
        <w:t>, y Gweinidog dros Newid hinsawdd, Llywodraeth Cymru yn gofyn am eglurder ar yr Astudiaeth WelTAG 1 arfaethedig a symudiad cyflymach ar y cynigion yn e-bost Richard Morgan.</w:t>
      </w:r>
      <w:r w:rsidR="00E50522">
        <w:rPr>
          <w:sz w:val="20"/>
          <w:szCs w:val="20"/>
          <w:lang w:val="cy-GB"/>
        </w:rPr>
        <w:t xml:space="preserve"> </w:t>
      </w:r>
      <w:hyperlink r:id="rId7" w:history="1">
        <w:r w:rsidR="00E50522" w:rsidRPr="00995E5D">
          <w:rPr>
            <w:rStyle w:val="Hyperlink"/>
            <w:sz w:val="20"/>
            <w:szCs w:val="20"/>
            <w:shd w:val="clear" w:color="auto" w:fill="FFFFFF"/>
          </w:rPr>
          <w:t>Correspondence.Julie.James@gov.wales</w:t>
        </w:r>
      </w:hyperlink>
    </w:p>
    <w:p w14:paraId="648B60EC" w14:textId="5C12CCD6" w:rsidR="00E50522" w:rsidRDefault="00E50522" w:rsidP="00E50522">
      <w:pPr>
        <w:pStyle w:val="Default"/>
        <w:ind w:left="1843" w:hanging="1843"/>
        <w:jc w:val="both"/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</w:pPr>
      <w:r>
        <w:rPr>
          <w:b/>
          <w:sz w:val="20"/>
          <w:szCs w:val="20"/>
          <w:lang w:val="cy-GB"/>
        </w:rPr>
        <w:lastRenderedPageBreak/>
        <w:tab/>
      </w:r>
      <w:r w:rsidRPr="00E50522">
        <w:rPr>
          <w:bCs/>
          <w:sz w:val="20"/>
          <w:szCs w:val="20"/>
          <w:lang w:val="cy-GB"/>
        </w:rPr>
        <w:t xml:space="preserve">b) </w:t>
      </w:r>
      <w:r w:rsidRPr="00E50522">
        <w:rPr>
          <w:bCs/>
          <w:sz w:val="20"/>
          <w:szCs w:val="20"/>
          <w:lang w:val="cy-GB"/>
        </w:rPr>
        <w:t>Clerc i anfon e-bost at Lee Waters A</w:t>
      </w:r>
      <w:r>
        <w:rPr>
          <w:bCs/>
          <w:sz w:val="20"/>
          <w:szCs w:val="20"/>
          <w:lang w:val="cy-GB"/>
        </w:rPr>
        <w:t>C</w:t>
      </w:r>
      <w:r w:rsidRPr="00E50522">
        <w:rPr>
          <w:bCs/>
          <w:sz w:val="20"/>
          <w:szCs w:val="20"/>
          <w:lang w:val="cy-GB"/>
        </w:rPr>
        <w:t>, y Dirprwy Weinidog dros Newid yn yr Hinsawdd, Llywodraeth Cymru yn amlinellu pryderon Cyngor Cymuned ynghylch diogelwch ar y ffyrdd drwy Ffwrnais ac Eglwysfach.</w:t>
      </w:r>
      <w:r>
        <w:rPr>
          <w:bCs/>
          <w:sz w:val="20"/>
          <w:szCs w:val="20"/>
          <w:lang w:val="cy-GB"/>
        </w:rPr>
        <w:t xml:space="preserve"> </w:t>
      </w:r>
      <w:hyperlink r:id="rId8" w:history="1">
        <w:r w:rsidRPr="005C4BCD">
          <w:rPr>
            <w:rStyle w:val="Hyperlink"/>
            <w:sz w:val="20"/>
            <w:szCs w:val="20"/>
            <w:shd w:val="clear" w:color="auto" w:fill="FFFFFF"/>
          </w:rPr>
          <w:t>Correspondence.lee.waters@gov.wales</w:t>
        </w:r>
      </w:hyperlink>
    </w:p>
    <w:p w14:paraId="7A733665" w14:textId="2C3A6CE3" w:rsidR="00E50522" w:rsidRDefault="00E50522" w:rsidP="00E50522">
      <w:pPr>
        <w:pStyle w:val="Default"/>
        <w:ind w:left="1843" w:hanging="1843"/>
        <w:jc w:val="both"/>
        <w:rPr>
          <w:sz w:val="20"/>
          <w:szCs w:val="20"/>
        </w:rPr>
      </w:pPr>
      <w:r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ab/>
        <w:t xml:space="preserve">c). </w:t>
      </w:r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 xml:space="preserve">Clerc i </w:t>
      </w:r>
      <w:proofErr w:type="spellStart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>gysylltu</w:t>
      </w:r>
      <w:proofErr w:type="spellEnd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 xml:space="preserve"> â Lynn </w:t>
      </w:r>
      <w:proofErr w:type="spellStart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>Sloman</w:t>
      </w:r>
      <w:proofErr w:type="spellEnd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 xml:space="preserve"> ac Ian Taylor, Bwlch y </w:t>
      </w:r>
      <w:proofErr w:type="spellStart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>Maen</w:t>
      </w:r>
      <w:proofErr w:type="spellEnd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 xml:space="preserve">, Cwm Einion, Ffwrnais, </w:t>
      </w:r>
      <w:proofErr w:type="spellStart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>ynghylch</w:t>
      </w:r>
      <w:proofErr w:type="spellEnd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>Astudiaeth</w:t>
      </w:r>
      <w:proofErr w:type="spellEnd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>WelTAG</w:t>
      </w:r>
      <w:proofErr w:type="spellEnd"/>
      <w:r w:rsidRPr="00E50522"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 xml:space="preserve"> 1.</w:t>
      </w:r>
      <w:r>
        <w:rPr>
          <w:rStyle w:val="Strong"/>
          <w:b w:val="0"/>
          <w:bCs w:val="0"/>
          <w:color w:val="1F1F1F"/>
          <w:sz w:val="20"/>
          <w:szCs w:val="20"/>
          <w:shd w:val="clear" w:color="auto" w:fill="FFFFFF"/>
        </w:rPr>
        <w:t xml:space="preserve"> </w:t>
      </w:r>
      <w:hyperlink r:id="rId9" w:history="1">
        <w:r w:rsidRPr="00995E5D">
          <w:rPr>
            <w:rStyle w:val="Hyperlink"/>
            <w:sz w:val="20"/>
            <w:szCs w:val="20"/>
          </w:rPr>
          <w:t>info@transportforqualityoflife.com</w:t>
        </w:r>
      </w:hyperlink>
    </w:p>
    <w:p w14:paraId="42D7758D" w14:textId="626A80FA" w:rsidR="00E50522" w:rsidRPr="00E50522" w:rsidRDefault="00E50522" w:rsidP="00E50522">
      <w:pPr>
        <w:pStyle w:val="Default"/>
        <w:jc w:val="both"/>
        <w:rPr>
          <w:bCs/>
          <w:sz w:val="20"/>
          <w:szCs w:val="20"/>
          <w:lang w:val="cy-GB"/>
        </w:rPr>
      </w:pPr>
    </w:p>
    <w:p w14:paraId="38C25DFC" w14:textId="5A031207" w:rsidR="004E6AC4" w:rsidRPr="003D41BD" w:rsidRDefault="004E6AC4" w:rsidP="00E5052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  <w:r w:rsidRPr="003D41BD">
        <w:rPr>
          <w:rFonts w:ascii="Times New Roman" w:eastAsia="Calibri" w:hAnsi="Times New Roman" w:cs="Times New Roman"/>
          <w:b/>
          <w:color w:val="FF0000"/>
          <w:sz w:val="20"/>
          <w:szCs w:val="20"/>
          <w:lang w:val="cy-GB"/>
        </w:rPr>
        <w:tab/>
      </w:r>
      <w:r w:rsidRPr="003D41BD"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  <w:tab/>
      </w:r>
    </w:p>
    <w:p w14:paraId="70B7C527" w14:textId="2A61266D" w:rsidR="004E6AC4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363D00">
        <w:rPr>
          <w:rFonts w:ascii="Times New Roman" w:eastAsia="Calibri" w:hAnsi="Times New Roman" w:cs="Times New Roman"/>
          <w:i/>
          <w:sz w:val="20"/>
          <w:szCs w:val="20"/>
          <w:lang w:val="cy-GB"/>
        </w:rPr>
        <w:t>iii.</w:t>
      </w:r>
      <w:r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5A0A32" w:rsidRPr="00363D00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Tir gogyfer maes chwarae. </w:t>
      </w:r>
      <w:r w:rsidR="00E50522" w:rsidRPr="00E50522">
        <w:rPr>
          <w:rFonts w:ascii="Times New Roman" w:eastAsia="Calibri" w:hAnsi="Times New Roman" w:cs="Times New Roman"/>
          <w:sz w:val="20"/>
          <w:szCs w:val="20"/>
          <w:lang w:val="cy-GB"/>
        </w:rPr>
        <w:t>Gwirfoddolodd y Cynghorydd Thomas i gysylltu â Dave Anning yn yr RSPB ynglŷn â'r Drwydded i Feddiannu.</w:t>
      </w:r>
    </w:p>
    <w:p w14:paraId="6C0BDBCB" w14:textId="77777777" w:rsidR="00E50522" w:rsidRPr="003D41BD" w:rsidRDefault="00E50522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  <w:lang w:val="cy-GB"/>
        </w:rPr>
      </w:pPr>
    </w:p>
    <w:p w14:paraId="2444DBAB" w14:textId="1ECCC30A" w:rsidR="00363D00" w:rsidRPr="007A6591" w:rsidRDefault="004E6AC4" w:rsidP="004E6AC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7A659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cy-GB" w:eastAsia="en-GB"/>
        </w:rPr>
        <w:t>iv</w:t>
      </w:r>
      <w:r w:rsidRPr="007A6591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>.</w:t>
      </w:r>
      <w:r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</w:t>
      </w:r>
      <w:r w:rsidR="00363D00" w:rsidRPr="007A6591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 xml:space="preserve">Maes Parcio Dyfi Ffwrnais. </w:t>
      </w:r>
      <w:r w:rsidR="00E50522" w:rsidRPr="00E5052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Adroddodd y Clerc fod Gwynfor Olsen, Goruchwyliwr Gwaith Cadwraeth Gogledd Cymru, CADW wedi gofyn i'r Cyngor Cymuned gadarnhau "diben y graean yn y maes parcio" yn dilyn e-bost dyddiedig 13/06/2021 yn amlinellu anfodlonrwydd y Cyngor Cymuned o'i ddefnydd gan y contractwr ar 01/03/2021.</w:t>
      </w:r>
      <w:r w:rsidR="00E5052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</w:t>
      </w:r>
      <w:r w:rsidR="00E50522" w:rsidRPr="00E5052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Mae rhestr o'r gwaith a gwblhawyd gan y contractwr ar 01/03/2021 hefyd wedi'i derbyn drwy e-bost dyddiedig 08/07/2021.</w:t>
      </w:r>
      <w:r w:rsidR="0026683A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</w:t>
      </w:r>
    </w:p>
    <w:p w14:paraId="640BFB46" w14:textId="77777777" w:rsidR="004E6AC4" w:rsidRPr="003D41BD" w:rsidRDefault="004E6AC4" w:rsidP="004E6AC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0"/>
          <w:szCs w:val="20"/>
          <w:lang w:val="cy-GB" w:eastAsia="en-GB"/>
        </w:rPr>
      </w:pPr>
    </w:p>
    <w:p w14:paraId="2E8425F7" w14:textId="73C8F20C" w:rsidR="00BC01F4" w:rsidRDefault="00514B13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0"/>
          <w:szCs w:val="20"/>
          <w:lang w:val="cy-GB"/>
        </w:rPr>
      </w:pPr>
      <w:r w:rsidRPr="00BC01F4">
        <w:rPr>
          <w:rFonts w:ascii="Times New Roman" w:eastAsia="Calibri" w:hAnsi="Times New Roman" w:cs="Times New Roman"/>
          <w:b/>
          <w:sz w:val="20"/>
          <w:szCs w:val="20"/>
          <w:lang w:val="cy-GB"/>
        </w:rPr>
        <w:t>Pwynt Gweithredu</w:t>
      </w:r>
      <w:r w:rsidR="004E6AC4" w:rsidRPr="00BC01F4">
        <w:rPr>
          <w:rFonts w:ascii="Times New Roman" w:eastAsia="Times New Roman" w:hAnsi="Times New Roman" w:cs="Times New Roman"/>
          <w:b/>
          <w:sz w:val="20"/>
          <w:szCs w:val="20"/>
          <w:lang w:val="cy-GB" w:eastAsia="en-GB"/>
        </w:rPr>
        <w:t>:</w:t>
      </w:r>
      <w:r w:rsidR="004E6AC4" w:rsidRPr="00BC01F4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 a) </w:t>
      </w:r>
      <w:r w:rsidR="0026683A" w:rsidRPr="0026683A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Clerc i gysylltu â Gwynfor Olsen i gadarnhau pwrpas y graean yn y maes parcio – a brynwyd gan y Cyngor Cymuned </w:t>
      </w:r>
      <w:r w:rsidR="0026683A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~</w:t>
      </w:r>
      <w:r w:rsidR="0026683A" w:rsidRPr="0026683A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3 blynedd yn flaenorol ac a ddefnyddiwyd o bryd i'w gilydd i gynnwys llwybrau yn yr ardal goediog i'r ardal chwarae wedi'i ffensio.</w:t>
      </w:r>
    </w:p>
    <w:p w14:paraId="0F6A1589" w14:textId="77777777" w:rsidR="0026683A" w:rsidRPr="003D41BD" w:rsidRDefault="0026683A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  <w:lang w:val="cy-GB"/>
        </w:rPr>
      </w:pPr>
    </w:p>
    <w:p w14:paraId="1D24E920" w14:textId="38F6EEF8" w:rsidR="004E6AC4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B72AD3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v. </w:t>
      </w:r>
      <w:r w:rsidR="00A1037C" w:rsidRPr="00C04419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>Llwybr cerdded is</w:t>
      </w:r>
      <w:r w:rsidR="0033597F" w:rsidRPr="00C04419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 ar Y Foel Fawr. </w:t>
      </w:r>
      <w:r w:rsidR="00B22EE8" w:rsidRPr="00B22EE8">
        <w:rPr>
          <w:rFonts w:ascii="Times New Roman" w:eastAsia="Calibri" w:hAnsi="Times New Roman" w:cs="Times New Roman"/>
          <w:sz w:val="20"/>
          <w:szCs w:val="20"/>
          <w:lang w:val="cy-GB"/>
        </w:rPr>
        <w:t>Adroddodd y Clerc fod gareth Owen, Ceidwad Hawliau Tramwy Ceredigion, wedi derbyn e-bost dyddiedig 15/06/2021, gan ddweud y byddai angen i Gyngor Cymuned gael cadarnhad gan yr RSPB eu bod yn gofyn, gyda rhesymau, am osod gatiau cusanu ar Lwybr Troed Cyhoeddus 4/10 cyn y gallai weithredu.</w:t>
      </w:r>
      <w:r w:rsidR="00B22EE8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B22EE8" w:rsidRPr="00B22EE8">
        <w:rPr>
          <w:rFonts w:ascii="Times New Roman" w:eastAsia="Calibri" w:hAnsi="Times New Roman" w:cs="Times New Roman"/>
          <w:sz w:val="20"/>
          <w:szCs w:val="20"/>
          <w:lang w:val="cy-GB"/>
        </w:rPr>
        <w:t>Mae'n awgrymu bwrw ymlaen â'r giât bresennol.</w:t>
      </w:r>
    </w:p>
    <w:p w14:paraId="0737EEA8" w14:textId="77777777" w:rsidR="00B22EE8" w:rsidRPr="003D41BD" w:rsidRDefault="00B22EE8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</w:p>
    <w:p w14:paraId="05D50220" w14:textId="0B8A8702" w:rsidR="004E6AC4" w:rsidRDefault="00514B13" w:rsidP="00B22EE8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Cs/>
          <w:sz w:val="20"/>
          <w:szCs w:val="20"/>
          <w:lang w:val="cy-GB"/>
        </w:rPr>
      </w:pPr>
      <w:r w:rsidRPr="002C18BF">
        <w:rPr>
          <w:rFonts w:ascii="Times New Roman" w:eastAsia="Calibri" w:hAnsi="Times New Roman" w:cs="Times New Roman"/>
          <w:b/>
          <w:sz w:val="20"/>
          <w:szCs w:val="20"/>
          <w:lang w:val="cy-GB"/>
        </w:rPr>
        <w:t>Pwynt Gweithredu</w:t>
      </w:r>
      <w:r w:rsidR="004E6AC4" w:rsidRPr="002C18BF">
        <w:rPr>
          <w:rFonts w:ascii="Times New Roman" w:eastAsia="Calibri" w:hAnsi="Times New Roman" w:cs="Times New Roman"/>
          <w:b/>
          <w:sz w:val="20"/>
          <w:szCs w:val="20"/>
          <w:lang w:val="cy-GB"/>
        </w:rPr>
        <w:t>:</w:t>
      </w:r>
      <w:r w:rsidR="004E6AC4" w:rsidRPr="002C18BF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 a)</w:t>
      </w:r>
      <w:r w:rsidR="00197CA9" w:rsidRPr="002C18BF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B22EE8" w:rsidRPr="00B22EE8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Clerc i gysylltu â Gareth Owen i gadarnhau bod y Cyngor Cymuned wedi nodi ei awgrym ar lwybr troed 4/10 ac yn cytuno i fwrw ymlaen ar y sail honno.</w:t>
      </w:r>
    </w:p>
    <w:p w14:paraId="5C6A15C4" w14:textId="6C1E8E94" w:rsidR="00B22EE8" w:rsidRDefault="00B22EE8" w:rsidP="00B22EE8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cy-GB"/>
        </w:rPr>
        <w:tab/>
      </w:r>
      <w:r w:rsidRPr="00B22EE8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b).</w:t>
      </w:r>
      <w:r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Pr="00B22EE8">
        <w:rPr>
          <w:rFonts w:ascii="Times New Roman" w:eastAsia="Calibri" w:hAnsi="Times New Roman" w:cs="Times New Roman"/>
          <w:sz w:val="20"/>
          <w:szCs w:val="20"/>
          <w:lang w:val="cy-GB"/>
        </w:rPr>
        <w:t>Clerc i fynegi diolchgarwch y Cyngor Cymuned am arwyddion sy'n dangos NA geffylau na beiciau wedi'u gosod ar ddiwedd llwybr troed Ffwrnais 4/10.</w:t>
      </w:r>
    </w:p>
    <w:p w14:paraId="6B50B3C8" w14:textId="77777777" w:rsidR="00B22EE8" w:rsidRPr="00192F44" w:rsidRDefault="00B22EE8" w:rsidP="00B22EE8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</w:p>
    <w:p w14:paraId="74888318" w14:textId="76FF9725" w:rsidR="002F1FBE" w:rsidRPr="00023C27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  <w:r w:rsidRPr="00192F44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vi. </w:t>
      </w:r>
      <w:r w:rsidR="00583B45" w:rsidRPr="00192F44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Cilfan </w:t>
      </w:r>
      <w:r w:rsidR="00023C27" w:rsidRPr="00192F44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a llwyfan arsyllfa Glandyfi. </w:t>
      </w:r>
      <w:r w:rsidR="00B22EE8" w:rsidRPr="00B22EE8">
        <w:rPr>
          <w:rFonts w:ascii="Times New Roman" w:eastAsia="Calibri" w:hAnsi="Times New Roman" w:cs="Times New Roman"/>
          <w:sz w:val="20"/>
          <w:szCs w:val="20"/>
          <w:lang w:val="cy-GB"/>
        </w:rPr>
        <w:t>Gan nad oedd y Cynghorydd Toland yn bresennol, cytunwyd i symud yr eitem hon ymlaen i gyfarfod ar 08</w:t>
      </w:r>
      <w:r w:rsidR="00B22EE8" w:rsidRPr="00B22EE8">
        <w:rPr>
          <w:rFonts w:ascii="Times New Roman" w:eastAsia="Calibri" w:hAnsi="Times New Roman" w:cs="Times New Roman"/>
          <w:sz w:val="20"/>
          <w:szCs w:val="20"/>
          <w:vertAlign w:val="superscript"/>
          <w:lang w:val="cy-GB"/>
        </w:rPr>
        <w:t>fed</w:t>
      </w:r>
      <w:r w:rsidR="00B22EE8" w:rsidRPr="00B22EE8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Medi 2021.</w:t>
      </w:r>
    </w:p>
    <w:p w14:paraId="4D1D526B" w14:textId="77777777" w:rsidR="004E6AC4" w:rsidRPr="003D41BD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</w:p>
    <w:p w14:paraId="45CF768C" w14:textId="6C2A5D8B" w:rsidR="00B22EE8" w:rsidRDefault="004E6AC4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D64459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 xml:space="preserve">vii. </w:t>
      </w:r>
      <w:r w:rsidR="005D0C57" w:rsidRPr="00D64459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>Band Eang</w:t>
      </w:r>
      <w:r w:rsidRPr="00D64459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>.</w:t>
      </w:r>
      <w:r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</w:t>
      </w:r>
      <w:r w:rsidR="00B22EE8" w:rsidRPr="00B22EE8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Dywedodd y Clerc fod Steve Ellis o Broadway Broadband wedi cadarnhau mewn e-bost dyddiedig bod y cynnydd yn araf.</w:t>
      </w:r>
      <w:r w:rsidR="00B22EE8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</w:t>
      </w:r>
      <w:r w:rsidR="00B22EE8" w:rsidRPr="00B22EE8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Mae Llywodraeth Cymru wedi cadarnhau y byddant yn parhau â'r cyllid talebau</w:t>
      </w:r>
      <w:r w:rsidR="00B22EE8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.</w:t>
      </w:r>
    </w:p>
    <w:p w14:paraId="30538E57" w14:textId="5C187992" w:rsidR="00B22EE8" w:rsidRDefault="00B22EE8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B22EE8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Mynegodd pob Cynghorydd gefnogaeth i'r eitem hon.</w:t>
      </w:r>
    </w:p>
    <w:p w14:paraId="389BA339" w14:textId="31FCC250" w:rsidR="004E6AC4" w:rsidRPr="009A20B7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</w:p>
    <w:p w14:paraId="48B73C99" w14:textId="6F6650E4" w:rsidR="00B22EE8" w:rsidRDefault="009A20B7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9A20B7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>viii. Archwilio a derbyn/gwrthod y Datganiad Blynyddol ar gyfer y Flwyddyn a Ddaeth i ben ar 31 Mawrth 2021 gan y Cyngor.</w:t>
      </w:r>
      <w:r w:rsidRPr="009A20B7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 xml:space="preserve"> </w:t>
      </w:r>
      <w:r w:rsidRPr="009A20B7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Caniatawyd amser i bob Cynghorydd a oedd yn bresennol archwilio'r Cyfrifon o fis Ebrill 2020 – diwedd Mawrth 2021 fel y'i paratowyd gan y Clerc. Derbyniodd pob Cynghorydd gyfrifon.</w:t>
      </w:r>
    </w:p>
    <w:p w14:paraId="433A3B08" w14:textId="1A4D0CA6" w:rsidR="009A20B7" w:rsidRDefault="009A20B7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</w:pPr>
    </w:p>
    <w:p w14:paraId="18EB086F" w14:textId="1D033D38" w:rsidR="009A20B7" w:rsidRDefault="009A20B7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9A20B7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Llofnodwyd a dyddiwyd y Ffurflen Flynyddol gan y Cynghorydd Swanson a'r Clerc.</w:t>
      </w:r>
    </w:p>
    <w:p w14:paraId="20505162" w14:textId="77777777" w:rsidR="009A20B7" w:rsidRPr="009A20B7" w:rsidRDefault="009A20B7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</w:p>
    <w:p w14:paraId="674C84E0" w14:textId="77777777" w:rsidR="00B22EE8" w:rsidRPr="007F4645" w:rsidRDefault="00B22EE8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</w:p>
    <w:p w14:paraId="45D1843E" w14:textId="310F35DE" w:rsidR="004E6AC4" w:rsidRPr="007F4645" w:rsidRDefault="009A20B7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cy-GB"/>
        </w:rPr>
        <w:t>14</w:t>
      </w:r>
      <w:r w:rsidR="004E6AC4" w:rsidRPr="007F4645">
        <w:rPr>
          <w:rFonts w:ascii="Times New Roman" w:eastAsia="Calibri" w:hAnsi="Times New Roman" w:cs="Times New Roman"/>
          <w:b/>
          <w:bCs/>
          <w:sz w:val="20"/>
          <w:szCs w:val="20"/>
          <w:lang w:val="cy-GB"/>
        </w:rPr>
        <w:t xml:space="preserve">. </w:t>
      </w:r>
      <w:r w:rsidR="00822AFE" w:rsidRPr="007F4645">
        <w:rPr>
          <w:rFonts w:ascii="Times New Roman" w:eastAsia="Calibri" w:hAnsi="Times New Roman" w:cs="Times New Roman"/>
          <w:b/>
          <w:bCs/>
          <w:sz w:val="20"/>
          <w:szCs w:val="20"/>
          <w:lang w:val="cy-GB"/>
        </w:rPr>
        <w:t>Cyllid</w:t>
      </w:r>
    </w:p>
    <w:p w14:paraId="1C0E94A4" w14:textId="77777777" w:rsidR="009A20B7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i.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ab/>
      </w:r>
      <w:r w:rsidR="009A20B7" w:rsidRPr="009A20B7">
        <w:rPr>
          <w:rFonts w:ascii="Times New Roman" w:eastAsia="Calibri" w:hAnsi="Times New Roman" w:cs="Times New Roman"/>
          <w:sz w:val="20"/>
          <w:szCs w:val="20"/>
          <w:lang w:val="cy-GB"/>
        </w:rPr>
        <w:t>Arian Ceidwad Allweddol Llywodraeth Cymru – BACS 05/07/2021</w:t>
      </w:r>
    </w:p>
    <w:p w14:paraId="392765CD" w14:textId="50551CB6" w:rsidR="004E6AC4" w:rsidRPr="007F4645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ii.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ab/>
      </w:r>
      <w:r w:rsidR="009A20B7" w:rsidRPr="009A20B7">
        <w:rPr>
          <w:rFonts w:ascii="Times New Roman" w:eastAsia="Calibri" w:hAnsi="Times New Roman" w:cs="Times New Roman"/>
          <w:sz w:val="20"/>
          <w:szCs w:val="20"/>
          <w:lang w:val="cy-GB"/>
        </w:rPr>
        <w:t>Anfoneb Francis Gray ar gyfer Archwilio Mewnol – BACS 30/07/2021</w:t>
      </w:r>
    </w:p>
    <w:p w14:paraId="2DC57973" w14:textId="118D7AFC" w:rsidR="004D7C8F" w:rsidRPr="007F4645" w:rsidRDefault="004E6AC4" w:rsidP="004D7C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iii.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ab/>
      </w:r>
      <w:r w:rsidR="009A20B7" w:rsidRPr="009A20B7">
        <w:rPr>
          <w:rFonts w:ascii="Times New Roman" w:eastAsia="Calibri" w:hAnsi="Times New Roman" w:cs="Times New Roman"/>
          <w:sz w:val="20"/>
          <w:szCs w:val="20"/>
          <w:lang w:val="cy-GB"/>
        </w:rPr>
        <w:t>Tynnu mainc i CB Environmental Ltd. £25.80</w:t>
      </w:r>
      <w:r w:rsidR="004D7C8F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. </w:t>
      </w:r>
    </w:p>
    <w:p w14:paraId="253388E2" w14:textId="77777777" w:rsidR="004E6AC4" w:rsidRPr="00A21C19" w:rsidRDefault="004E6AC4" w:rsidP="004E6AC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451710CE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20EC8C59" w14:textId="2C8A5BD1" w:rsidR="004E6AC4" w:rsidRPr="00A21C19" w:rsidRDefault="009A20B7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15</w:t>
      </w:r>
      <w:r w:rsidR="004E6AC4"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. </w:t>
      </w:r>
      <w:r w:rsidR="00BE25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Gohebiaeth a Chyfathreb</w:t>
      </w:r>
      <w:r w:rsidR="00A5031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iaeth</w:t>
      </w:r>
      <w:r w:rsidR="004E6AC4"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: </w:t>
      </w:r>
    </w:p>
    <w:p w14:paraId="6858525C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>i.</w:t>
      </w:r>
      <w:r w:rsidRPr="00145B91">
        <w:rPr>
          <w:sz w:val="20"/>
          <w:szCs w:val="20"/>
        </w:rPr>
        <w:tab/>
        <w:t>Cyngor Sir Ceredigion</w:t>
      </w:r>
    </w:p>
    <w:p w14:paraId="1F5C7D99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ab/>
        <w:t xml:space="preserve">→ </w:t>
      </w:r>
      <w:proofErr w:type="spellStart"/>
      <w:r w:rsidRPr="00145B91">
        <w:rPr>
          <w:sz w:val="20"/>
          <w:szCs w:val="20"/>
        </w:rPr>
        <w:t>Arweinydd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Cyfeiriad</w:t>
      </w:r>
      <w:proofErr w:type="spellEnd"/>
      <w:r w:rsidRPr="00145B91">
        <w:rPr>
          <w:sz w:val="20"/>
          <w:szCs w:val="20"/>
        </w:rPr>
        <w:t xml:space="preserve"> Cyngor Sir Ceredigion – </w:t>
      </w:r>
      <w:proofErr w:type="spellStart"/>
      <w:r w:rsidRPr="00145B91">
        <w:rPr>
          <w:sz w:val="20"/>
          <w:szCs w:val="20"/>
        </w:rPr>
        <w:t>Cyfarfod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Blynyddol</w:t>
      </w:r>
      <w:proofErr w:type="spellEnd"/>
    </w:p>
    <w:p w14:paraId="3A4B18D2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>ii.</w:t>
      </w:r>
      <w:r w:rsidRPr="00145B91">
        <w:rPr>
          <w:sz w:val="20"/>
          <w:szCs w:val="20"/>
        </w:rPr>
        <w:tab/>
        <w:t xml:space="preserve">Cyngor Sir Ceredigion </w:t>
      </w:r>
    </w:p>
    <w:p w14:paraId="6E03F9A4" w14:textId="77777777" w:rsidR="00145B91" w:rsidRPr="00145B91" w:rsidRDefault="00145B91" w:rsidP="00145B91">
      <w:pPr>
        <w:pStyle w:val="Default"/>
        <w:spacing w:after="11"/>
        <w:ind w:left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 xml:space="preserve">→ </w:t>
      </w:r>
      <w:proofErr w:type="spellStart"/>
      <w:r w:rsidRPr="00145B91">
        <w:rPr>
          <w:sz w:val="20"/>
          <w:szCs w:val="20"/>
        </w:rPr>
        <w:t>Blynyddol</w:t>
      </w:r>
      <w:proofErr w:type="spellEnd"/>
      <w:r w:rsidRPr="00145B91">
        <w:rPr>
          <w:sz w:val="20"/>
          <w:szCs w:val="20"/>
        </w:rPr>
        <w:t xml:space="preserve"> Panel yr </w:t>
      </w:r>
      <w:proofErr w:type="spellStart"/>
      <w:r w:rsidRPr="00145B91">
        <w:rPr>
          <w:sz w:val="20"/>
          <w:szCs w:val="20"/>
        </w:rPr>
        <w:t>Heddlu</w:t>
      </w:r>
      <w:proofErr w:type="spellEnd"/>
      <w:r w:rsidRPr="00145B91">
        <w:rPr>
          <w:sz w:val="20"/>
          <w:szCs w:val="20"/>
        </w:rPr>
        <w:t xml:space="preserve"> a </w:t>
      </w:r>
      <w:proofErr w:type="spellStart"/>
      <w:r w:rsidRPr="00145B91">
        <w:rPr>
          <w:sz w:val="20"/>
          <w:szCs w:val="20"/>
        </w:rPr>
        <w:t>Throseddu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ar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gyfer</w:t>
      </w:r>
      <w:proofErr w:type="spellEnd"/>
      <w:r w:rsidRPr="00145B91">
        <w:rPr>
          <w:sz w:val="20"/>
          <w:szCs w:val="20"/>
        </w:rPr>
        <w:t xml:space="preserve"> 2020/2021</w:t>
      </w:r>
    </w:p>
    <w:p w14:paraId="298D021D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>iii.</w:t>
      </w:r>
      <w:r w:rsidRPr="00145B91">
        <w:rPr>
          <w:sz w:val="20"/>
          <w:szCs w:val="20"/>
        </w:rPr>
        <w:tab/>
        <w:t>Philip Kelly</w:t>
      </w:r>
    </w:p>
    <w:p w14:paraId="2196DDFD" w14:textId="52237D14" w:rsidR="00145B91" w:rsidRDefault="00145B91" w:rsidP="00145B91">
      <w:pPr>
        <w:pStyle w:val="Default"/>
        <w:spacing w:after="11"/>
        <w:ind w:left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 xml:space="preserve">→ </w:t>
      </w:r>
      <w:proofErr w:type="spellStart"/>
      <w:r w:rsidRPr="00145B91">
        <w:rPr>
          <w:sz w:val="20"/>
          <w:szCs w:val="20"/>
        </w:rPr>
        <w:t>Arddangos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hysbyseb</w:t>
      </w:r>
      <w:proofErr w:type="spellEnd"/>
      <w:r w:rsidRPr="00145B91">
        <w:rPr>
          <w:sz w:val="20"/>
          <w:szCs w:val="20"/>
        </w:rPr>
        <w:t xml:space="preserve"> yn </w:t>
      </w:r>
      <w:proofErr w:type="spellStart"/>
      <w:r w:rsidRPr="00145B91">
        <w:rPr>
          <w:sz w:val="20"/>
          <w:szCs w:val="20"/>
        </w:rPr>
        <w:t>eich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hysbysfwrdd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cymunedol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lleol</w:t>
      </w:r>
      <w:proofErr w:type="spellEnd"/>
    </w:p>
    <w:p w14:paraId="36824879" w14:textId="436E8BC8" w:rsidR="00145B91" w:rsidRPr="00145B91" w:rsidRDefault="00145B91" w:rsidP="00145B91">
      <w:pPr>
        <w:pStyle w:val="Default"/>
        <w:spacing w:after="11"/>
        <w:ind w:left="567"/>
        <w:jc w:val="both"/>
        <w:rPr>
          <w:sz w:val="20"/>
          <w:szCs w:val="20"/>
        </w:rPr>
      </w:pPr>
      <w:proofErr w:type="spellStart"/>
      <w:r w:rsidRPr="00145B91">
        <w:rPr>
          <w:b/>
          <w:bCs/>
          <w:sz w:val="20"/>
          <w:szCs w:val="20"/>
        </w:rPr>
        <w:lastRenderedPageBreak/>
        <w:t>Pwynt</w:t>
      </w:r>
      <w:proofErr w:type="spellEnd"/>
      <w:r w:rsidRPr="00145B91">
        <w:rPr>
          <w:b/>
          <w:bCs/>
          <w:sz w:val="20"/>
          <w:szCs w:val="20"/>
        </w:rPr>
        <w:t xml:space="preserve"> </w:t>
      </w:r>
      <w:proofErr w:type="spellStart"/>
      <w:r w:rsidRPr="00145B91">
        <w:rPr>
          <w:b/>
          <w:bCs/>
          <w:sz w:val="20"/>
          <w:szCs w:val="20"/>
        </w:rPr>
        <w:t>Gweithredu</w:t>
      </w:r>
      <w:proofErr w:type="spellEnd"/>
      <w:r w:rsidRPr="00145B91">
        <w:rPr>
          <w:b/>
          <w:bCs/>
          <w:sz w:val="20"/>
          <w:szCs w:val="20"/>
        </w:rPr>
        <w:t>:</w:t>
      </w:r>
      <w:r w:rsidRPr="00145B91">
        <w:rPr>
          <w:sz w:val="20"/>
          <w:szCs w:val="20"/>
        </w:rPr>
        <w:t xml:space="preserve"> a). Clerc i </w:t>
      </w:r>
      <w:proofErr w:type="spellStart"/>
      <w:r w:rsidRPr="00145B91">
        <w:rPr>
          <w:sz w:val="20"/>
          <w:szCs w:val="20"/>
        </w:rPr>
        <w:t>gysylltu</w:t>
      </w:r>
      <w:proofErr w:type="spellEnd"/>
      <w:r w:rsidRPr="00145B91">
        <w:rPr>
          <w:sz w:val="20"/>
          <w:szCs w:val="20"/>
        </w:rPr>
        <w:t xml:space="preserve"> a </w:t>
      </w:r>
      <w:proofErr w:type="spellStart"/>
      <w:r w:rsidRPr="00145B91">
        <w:rPr>
          <w:sz w:val="20"/>
          <w:szCs w:val="20"/>
        </w:rPr>
        <w:t>chynghori</w:t>
      </w:r>
      <w:proofErr w:type="spellEnd"/>
      <w:r w:rsidRPr="00145B91">
        <w:rPr>
          <w:sz w:val="20"/>
          <w:szCs w:val="20"/>
        </w:rPr>
        <w:t xml:space="preserve"> bod yr </w:t>
      </w:r>
      <w:proofErr w:type="spellStart"/>
      <w:r w:rsidRPr="00145B91">
        <w:rPr>
          <w:sz w:val="20"/>
          <w:szCs w:val="20"/>
        </w:rPr>
        <w:t>hysbysfyrddau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ar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gyfer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hysbysiadau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Cymunedol</w:t>
      </w:r>
      <w:proofErr w:type="spellEnd"/>
      <w:r w:rsidRPr="00145B91">
        <w:rPr>
          <w:sz w:val="20"/>
          <w:szCs w:val="20"/>
        </w:rPr>
        <w:t xml:space="preserve"> yn </w:t>
      </w:r>
      <w:proofErr w:type="spellStart"/>
      <w:r w:rsidRPr="00145B91">
        <w:rPr>
          <w:sz w:val="20"/>
          <w:szCs w:val="20"/>
        </w:rPr>
        <w:t>unig</w:t>
      </w:r>
      <w:proofErr w:type="spellEnd"/>
      <w:r w:rsidRPr="00145B91">
        <w:rPr>
          <w:sz w:val="20"/>
          <w:szCs w:val="20"/>
        </w:rPr>
        <w:t>.</w:t>
      </w:r>
    </w:p>
    <w:p w14:paraId="33CF0961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>iv.</w:t>
      </w:r>
      <w:r w:rsidRPr="00145B91">
        <w:rPr>
          <w:sz w:val="20"/>
          <w:szCs w:val="20"/>
        </w:rPr>
        <w:tab/>
        <w:t>Richard Williams</w:t>
      </w:r>
    </w:p>
    <w:p w14:paraId="28A7993E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ab/>
        <w:t>→ Ysgol Bro Hyddgen</w:t>
      </w:r>
    </w:p>
    <w:p w14:paraId="40AEB28B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>v.</w:t>
      </w:r>
      <w:r w:rsidRPr="00145B91">
        <w:rPr>
          <w:sz w:val="20"/>
          <w:szCs w:val="20"/>
        </w:rPr>
        <w:tab/>
        <w:t>Cyngor Sir Ceredigion</w:t>
      </w:r>
    </w:p>
    <w:p w14:paraId="0904623B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ab/>
        <w:t xml:space="preserve">→ </w:t>
      </w:r>
      <w:proofErr w:type="spellStart"/>
      <w:r w:rsidRPr="00145B91">
        <w:rPr>
          <w:sz w:val="20"/>
          <w:szCs w:val="20"/>
        </w:rPr>
        <w:t>Canllawiau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diwygiedig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Ombwdsmon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Gwasanaethau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Cyhoeddus</w:t>
      </w:r>
      <w:proofErr w:type="spellEnd"/>
      <w:r w:rsidRPr="00145B91">
        <w:rPr>
          <w:sz w:val="20"/>
          <w:szCs w:val="20"/>
        </w:rPr>
        <w:t xml:space="preserve"> Cymru </w:t>
      </w:r>
      <w:proofErr w:type="spellStart"/>
      <w:r w:rsidRPr="00145B91">
        <w:rPr>
          <w:sz w:val="20"/>
          <w:szCs w:val="20"/>
        </w:rPr>
        <w:t>ar</w:t>
      </w:r>
      <w:proofErr w:type="spellEnd"/>
      <w:r w:rsidRPr="00145B91">
        <w:rPr>
          <w:sz w:val="20"/>
          <w:szCs w:val="20"/>
        </w:rPr>
        <w:t xml:space="preserve"> y Cod </w:t>
      </w:r>
      <w:proofErr w:type="spellStart"/>
      <w:r w:rsidRPr="00145B91">
        <w:rPr>
          <w:sz w:val="20"/>
          <w:szCs w:val="20"/>
        </w:rPr>
        <w:t>Ymddygiad</w:t>
      </w:r>
      <w:proofErr w:type="spellEnd"/>
    </w:p>
    <w:p w14:paraId="08391BD9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>vi.</w:t>
      </w:r>
      <w:r w:rsidRPr="00145B91">
        <w:rPr>
          <w:sz w:val="20"/>
          <w:szCs w:val="20"/>
        </w:rPr>
        <w:tab/>
        <w:t>Andy Rowland</w:t>
      </w:r>
    </w:p>
    <w:p w14:paraId="11EDFFF8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ab/>
        <w:t xml:space="preserve">→ </w:t>
      </w:r>
      <w:proofErr w:type="spellStart"/>
      <w:r w:rsidRPr="00145B91">
        <w:rPr>
          <w:sz w:val="20"/>
          <w:szCs w:val="20"/>
        </w:rPr>
        <w:t>Biosffer</w:t>
      </w:r>
      <w:proofErr w:type="spellEnd"/>
      <w:r w:rsidRPr="00145B91">
        <w:rPr>
          <w:sz w:val="20"/>
          <w:szCs w:val="20"/>
        </w:rPr>
        <w:t xml:space="preserve"> Dyfi</w:t>
      </w:r>
    </w:p>
    <w:p w14:paraId="7281800B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>vii.</w:t>
      </w:r>
      <w:r w:rsidRPr="00145B91">
        <w:rPr>
          <w:sz w:val="20"/>
          <w:szCs w:val="20"/>
        </w:rPr>
        <w:tab/>
      </w:r>
      <w:proofErr w:type="spellStart"/>
      <w:r w:rsidRPr="00145B91">
        <w:rPr>
          <w:sz w:val="20"/>
          <w:szCs w:val="20"/>
        </w:rPr>
        <w:t>Llywodraeth</w:t>
      </w:r>
      <w:proofErr w:type="spellEnd"/>
      <w:r w:rsidRPr="00145B91">
        <w:rPr>
          <w:sz w:val="20"/>
          <w:szCs w:val="20"/>
        </w:rPr>
        <w:t xml:space="preserve"> Cymru</w:t>
      </w:r>
    </w:p>
    <w:p w14:paraId="6D1A139D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ab/>
        <w:t xml:space="preserve">→ </w:t>
      </w:r>
      <w:proofErr w:type="spellStart"/>
      <w:r w:rsidRPr="00145B91">
        <w:rPr>
          <w:sz w:val="20"/>
          <w:szCs w:val="20"/>
        </w:rPr>
        <w:t>Ymgynghoriad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ar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Reoliadau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Cymwysterau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Clercod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yng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Nghymru</w:t>
      </w:r>
      <w:proofErr w:type="spellEnd"/>
    </w:p>
    <w:p w14:paraId="1C6F6459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>viii.</w:t>
      </w:r>
      <w:r w:rsidRPr="00145B91">
        <w:rPr>
          <w:sz w:val="20"/>
          <w:szCs w:val="20"/>
        </w:rPr>
        <w:tab/>
        <w:t>Cyngor Iechyd Cymuned Hywel Dda</w:t>
      </w:r>
    </w:p>
    <w:p w14:paraId="78697CFA" w14:textId="77777777" w:rsidR="00145B91" w:rsidRPr="00145B91" w:rsidRDefault="00145B91" w:rsidP="00145B91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145B91">
        <w:rPr>
          <w:sz w:val="20"/>
          <w:szCs w:val="20"/>
        </w:rPr>
        <w:tab/>
        <w:t xml:space="preserve">→ </w:t>
      </w:r>
      <w:proofErr w:type="spellStart"/>
      <w:r w:rsidRPr="00145B91">
        <w:rPr>
          <w:sz w:val="20"/>
          <w:szCs w:val="20"/>
        </w:rPr>
        <w:t>adroddiad</w:t>
      </w:r>
      <w:proofErr w:type="spellEnd"/>
      <w:r w:rsidRPr="00145B91">
        <w:rPr>
          <w:sz w:val="20"/>
          <w:szCs w:val="20"/>
        </w:rPr>
        <w:t xml:space="preserve"> 'Ac </w:t>
      </w:r>
      <w:proofErr w:type="spellStart"/>
      <w:r w:rsidRPr="00145B91">
        <w:rPr>
          <w:sz w:val="20"/>
          <w:szCs w:val="20"/>
        </w:rPr>
        <w:t>oes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gennych</w:t>
      </w:r>
      <w:proofErr w:type="spellEnd"/>
      <w:r w:rsidRPr="00145B91">
        <w:rPr>
          <w:sz w:val="20"/>
          <w:szCs w:val="20"/>
        </w:rPr>
        <w:t xml:space="preserve"> </w:t>
      </w:r>
      <w:proofErr w:type="spellStart"/>
      <w:r w:rsidRPr="00145B91">
        <w:rPr>
          <w:sz w:val="20"/>
          <w:szCs w:val="20"/>
        </w:rPr>
        <w:t>Ddeintydd</w:t>
      </w:r>
      <w:proofErr w:type="spellEnd"/>
      <w:r w:rsidRPr="00145B91">
        <w:rPr>
          <w:sz w:val="20"/>
          <w:szCs w:val="20"/>
        </w:rPr>
        <w:t>'</w:t>
      </w:r>
      <w:r w:rsidRPr="00145B91">
        <w:rPr>
          <w:sz w:val="20"/>
          <w:szCs w:val="20"/>
        </w:rPr>
        <w:tab/>
      </w:r>
    </w:p>
    <w:p w14:paraId="01EC6A13" w14:textId="77777777" w:rsidR="00145B91" w:rsidRPr="00145B91" w:rsidRDefault="00145B91" w:rsidP="00145B91">
      <w:pPr>
        <w:tabs>
          <w:tab w:val="left" w:pos="567"/>
        </w:tabs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45B91">
        <w:rPr>
          <w:rFonts w:ascii="Times New Roman" w:hAnsi="Times New Roman" w:cs="Times New Roman"/>
          <w:sz w:val="20"/>
          <w:szCs w:val="20"/>
        </w:rPr>
        <w:t>ix.</w:t>
      </w:r>
      <w:r w:rsidRPr="00145B91">
        <w:rPr>
          <w:rFonts w:ascii="Times New Roman" w:hAnsi="Times New Roman" w:cs="Times New Roman"/>
          <w:sz w:val="20"/>
          <w:szCs w:val="20"/>
        </w:rPr>
        <w:tab/>
      </w:r>
      <w:r w:rsidRPr="00145B91">
        <w:rPr>
          <w:rFonts w:ascii="Times New Roman" w:hAnsi="Times New Roman" w:cs="Times New Roman"/>
          <w:color w:val="000000"/>
          <w:sz w:val="20"/>
          <w:szCs w:val="20"/>
        </w:rPr>
        <w:t xml:space="preserve">Ben Lake AS/AS ac Elin Jones AS/MS </w:t>
      </w:r>
      <w:proofErr w:type="spellStart"/>
      <w:r w:rsidRPr="00145B91">
        <w:rPr>
          <w:rFonts w:ascii="Times New Roman" w:hAnsi="Times New Roman" w:cs="Times New Roman"/>
          <w:color w:val="000000"/>
          <w:sz w:val="20"/>
          <w:szCs w:val="20"/>
        </w:rPr>
        <w:t>posteri</w:t>
      </w:r>
      <w:proofErr w:type="spellEnd"/>
      <w:r w:rsidRPr="00145B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5B91">
        <w:rPr>
          <w:rFonts w:ascii="Times New Roman" w:hAnsi="Times New Roman" w:cs="Times New Roman"/>
          <w:color w:val="000000"/>
          <w:sz w:val="20"/>
          <w:szCs w:val="20"/>
        </w:rPr>
        <w:t>hysbysfwrdd</w:t>
      </w:r>
      <w:proofErr w:type="spellEnd"/>
    </w:p>
    <w:p w14:paraId="65AE1A11" w14:textId="77777777" w:rsidR="00145B91" w:rsidRPr="00145B91" w:rsidRDefault="00145B91" w:rsidP="00145B91">
      <w:pPr>
        <w:tabs>
          <w:tab w:val="left" w:pos="567"/>
        </w:tabs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45B91">
        <w:rPr>
          <w:rFonts w:ascii="Times New Roman" w:hAnsi="Times New Roman" w:cs="Times New Roman"/>
          <w:sz w:val="20"/>
          <w:szCs w:val="20"/>
        </w:rPr>
        <w:t>x.</w:t>
      </w:r>
      <w:r w:rsidRPr="00145B9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45B91">
        <w:rPr>
          <w:rFonts w:ascii="Times New Roman" w:hAnsi="Times New Roman" w:cs="Times New Roman"/>
          <w:color w:val="000000"/>
          <w:sz w:val="20"/>
          <w:szCs w:val="20"/>
        </w:rPr>
        <w:t>Clercod</w:t>
      </w:r>
      <w:proofErr w:type="spellEnd"/>
      <w:r w:rsidRPr="00145B91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145B91">
        <w:rPr>
          <w:rFonts w:ascii="Times New Roman" w:hAnsi="Times New Roman" w:cs="Times New Roman"/>
          <w:color w:val="000000"/>
          <w:sz w:val="20"/>
          <w:szCs w:val="20"/>
        </w:rPr>
        <w:t>Chynghorau</w:t>
      </w:r>
      <w:proofErr w:type="spellEnd"/>
      <w:r w:rsidRPr="00145B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5B91">
        <w:rPr>
          <w:rFonts w:ascii="Times New Roman" w:hAnsi="Times New Roman" w:cs="Times New Roman"/>
          <w:color w:val="000000"/>
          <w:sz w:val="20"/>
          <w:szCs w:val="20"/>
        </w:rPr>
        <w:t>Uniongyrchol</w:t>
      </w:r>
      <w:proofErr w:type="spellEnd"/>
      <w:r w:rsidRPr="00145B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5B91">
        <w:rPr>
          <w:rFonts w:ascii="Times New Roman" w:hAnsi="Times New Roman" w:cs="Times New Roman"/>
          <w:color w:val="000000"/>
          <w:sz w:val="20"/>
          <w:szCs w:val="20"/>
        </w:rPr>
        <w:t>Gorffennaf</w:t>
      </w:r>
      <w:proofErr w:type="spellEnd"/>
      <w:r w:rsidRPr="00145B91">
        <w:rPr>
          <w:rFonts w:ascii="Times New Roman" w:hAnsi="Times New Roman" w:cs="Times New Roman"/>
          <w:color w:val="000000"/>
          <w:sz w:val="20"/>
          <w:szCs w:val="20"/>
        </w:rPr>
        <w:t xml:space="preserve"> 2021</w:t>
      </w:r>
    </w:p>
    <w:p w14:paraId="2FFCB7B7" w14:textId="77777777" w:rsidR="004E6AC4" w:rsidRPr="00145B91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D20A154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37D9CFAF" w14:textId="265907B3" w:rsidR="004E6AC4" w:rsidRPr="00A21C19" w:rsidRDefault="009A20B7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16</w:t>
      </w:r>
      <w:r w:rsidR="004E6AC4"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. </w:t>
      </w:r>
      <w:r w:rsidR="004C3A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Cynllunio</w:t>
      </w:r>
      <w:r w:rsidR="004E6AC4"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:</w:t>
      </w:r>
    </w:p>
    <w:p w14:paraId="3A0140F2" w14:textId="4FB46CDB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i.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ab/>
      </w:r>
      <w:bookmarkStart w:id="4" w:name="_Hlk61193058"/>
      <w:r w:rsidR="004C3AA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Dim</w:t>
      </w:r>
    </w:p>
    <w:p w14:paraId="5D254B9E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bookmarkEnd w:id="4"/>
    <w:p w14:paraId="7AD2E614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</w:pPr>
    </w:p>
    <w:p w14:paraId="07D18CDF" w14:textId="3B1D29D0" w:rsidR="004E6AC4" w:rsidRPr="00A21C19" w:rsidRDefault="009A20B7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>17</w:t>
      </w:r>
      <w:r w:rsidR="004E6AC4" w:rsidRPr="00A21C19"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 xml:space="preserve">. </w:t>
      </w:r>
      <w:r w:rsidR="004C3AA3"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 xml:space="preserve">Unrhywbeth arall </w:t>
      </w:r>
    </w:p>
    <w:p w14:paraId="336968A8" w14:textId="77777777" w:rsidR="00145B91" w:rsidRPr="00145B91" w:rsidRDefault="00145B91" w:rsidP="00145B91">
      <w:pPr>
        <w:ind w:left="0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cy-GB"/>
        </w:rPr>
      </w:pPr>
      <w:bookmarkStart w:id="5" w:name="_Hlk53244806"/>
      <w:r w:rsidRPr="00145B91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cy-GB"/>
        </w:rPr>
        <w:t xml:space="preserve">i. Anfoneb Archwilio Cymru 2019/20. </w:t>
      </w:r>
      <w:r w:rsidRPr="00145B91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Gofynnodd y Clerc am ganiatâd i dalu'r anfoneb sy'n weddill ARINV/004929 am £380.75. Cadarnhaodd pob Cynghorydd a oedd yn bresennol ganiatâd wedi'i gadarnhau.</w:t>
      </w:r>
    </w:p>
    <w:p w14:paraId="4B162A44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bookmarkEnd w:id="5"/>
    <w:p w14:paraId="71298D4B" w14:textId="2FA88A58" w:rsidR="00A21C19" w:rsidRPr="00A21C19" w:rsidRDefault="0073198E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>Pwynt Gweithredu</w:t>
      </w:r>
      <w:r w:rsidR="004E6AC4" w:rsidRPr="00A21C19"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>: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 a)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="002500A3" w:rsidRPr="002500A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Clerc i dalu asap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. </w:t>
      </w:r>
    </w:p>
    <w:p w14:paraId="03237C2B" w14:textId="245C86D7" w:rsidR="004E6AC4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0CADAC9E" w14:textId="77777777" w:rsidR="009A20B7" w:rsidRPr="00A21C19" w:rsidRDefault="009A20B7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5AA7F6D4" w14:textId="1763A113" w:rsidR="00075BAC" w:rsidRPr="00FE4E22" w:rsidRDefault="009A20B7" w:rsidP="00FE4E22">
      <w:pPr>
        <w:tabs>
          <w:tab w:val="left" w:pos="426"/>
        </w:tabs>
        <w:spacing w:after="0" w:line="25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y-GB" w:eastAsia="en-GB"/>
        </w:rPr>
        <w:t>18</w:t>
      </w:r>
      <w:r w:rsidR="004E6AC4" w:rsidRPr="00A21C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y-GB" w:eastAsia="en-GB"/>
        </w:rPr>
        <w:t xml:space="preserve">. </w:t>
      </w:r>
      <w:bookmarkStart w:id="6" w:name="_Hlk63676018"/>
      <w:r w:rsidR="00A21C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y-GB" w:eastAsia="en-GB"/>
        </w:rPr>
        <w:t>Dyddiad y cyfarfod nesaf</w:t>
      </w:r>
      <w:r w:rsidR="004E6AC4" w:rsidRPr="00A21C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y-GB" w:eastAsia="en-GB"/>
        </w:rPr>
        <w:t xml:space="preserve">: </w:t>
      </w:r>
      <w:bookmarkEnd w:id="6"/>
      <w:r w:rsidR="002500A3" w:rsidRPr="002500A3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>08</w:t>
      </w:r>
      <w:r w:rsidR="002500A3" w:rsidRPr="002500A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cy-GB" w:eastAsia="en-GB"/>
        </w:rPr>
        <w:t>fed</w:t>
      </w:r>
      <w:r w:rsidR="002500A3" w:rsidRPr="002500A3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 xml:space="preserve"> Medi 2021</w:t>
      </w:r>
    </w:p>
    <w:sectPr w:rsidR="00075BAC" w:rsidRPr="00FE4E22" w:rsidSect="00DF2B65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25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36760"/>
    <w:rsid w:val="000373D2"/>
    <w:rsid w:val="00043D36"/>
    <w:rsid w:val="0004469B"/>
    <w:rsid w:val="00047E6E"/>
    <w:rsid w:val="00053165"/>
    <w:rsid w:val="00054F05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F2C69"/>
    <w:rsid w:val="001119BE"/>
    <w:rsid w:val="00122349"/>
    <w:rsid w:val="00136559"/>
    <w:rsid w:val="00140A92"/>
    <w:rsid w:val="00143C76"/>
    <w:rsid w:val="00145B91"/>
    <w:rsid w:val="00152EE1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683A"/>
    <w:rsid w:val="0026753A"/>
    <w:rsid w:val="002704A0"/>
    <w:rsid w:val="00281CB5"/>
    <w:rsid w:val="002A04D5"/>
    <w:rsid w:val="002A2BAF"/>
    <w:rsid w:val="002C18BF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35117"/>
    <w:rsid w:val="0033597F"/>
    <w:rsid w:val="00356868"/>
    <w:rsid w:val="00363D00"/>
    <w:rsid w:val="00390527"/>
    <w:rsid w:val="003928EF"/>
    <w:rsid w:val="003A216A"/>
    <w:rsid w:val="003A76E0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7486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76C91"/>
    <w:rsid w:val="00582AF8"/>
    <w:rsid w:val="00583B45"/>
    <w:rsid w:val="00592B6C"/>
    <w:rsid w:val="005A0A32"/>
    <w:rsid w:val="005A10AB"/>
    <w:rsid w:val="005A410A"/>
    <w:rsid w:val="005C6E98"/>
    <w:rsid w:val="005D0C57"/>
    <w:rsid w:val="005D61BF"/>
    <w:rsid w:val="005F16B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D31A2"/>
    <w:rsid w:val="007D6ABA"/>
    <w:rsid w:val="007E76E8"/>
    <w:rsid w:val="007F02D3"/>
    <w:rsid w:val="007F4645"/>
    <w:rsid w:val="007F4990"/>
    <w:rsid w:val="0081200E"/>
    <w:rsid w:val="00820AC9"/>
    <w:rsid w:val="0082210D"/>
    <w:rsid w:val="00822AFE"/>
    <w:rsid w:val="00827A0C"/>
    <w:rsid w:val="00827CBF"/>
    <w:rsid w:val="0083236D"/>
    <w:rsid w:val="0083581B"/>
    <w:rsid w:val="0084172D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43F2"/>
    <w:rsid w:val="00906F17"/>
    <w:rsid w:val="009104F4"/>
    <w:rsid w:val="00930AFE"/>
    <w:rsid w:val="00934F1C"/>
    <w:rsid w:val="00945DC8"/>
    <w:rsid w:val="009507EA"/>
    <w:rsid w:val="00950B09"/>
    <w:rsid w:val="009531D5"/>
    <w:rsid w:val="00953D2F"/>
    <w:rsid w:val="009825AD"/>
    <w:rsid w:val="009876FA"/>
    <w:rsid w:val="009962CA"/>
    <w:rsid w:val="0099784C"/>
    <w:rsid w:val="009A20B7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F7D90"/>
    <w:rsid w:val="00B0064D"/>
    <w:rsid w:val="00B02734"/>
    <w:rsid w:val="00B043FB"/>
    <w:rsid w:val="00B13C91"/>
    <w:rsid w:val="00B22EE8"/>
    <w:rsid w:val="00B4710D"/>
    <w:rsid w:val="00B72AD3"/>
    <w:rsid w:val="00B72CD4"/>
    <w:rsid w:val="00B82BB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D2C2C"/>
    <w:rsid w:val="00E05B54"/>
    <w:rsid w:val="00E1093E"/>
    <w:rsid w:val="00E23D10"/>
    <w:rsid w:val="00E42529"/>
    <w:rsid w:val="00E451D1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e.lee.waters@gov.wa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spondence.Julie.James@gov.wa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transportforqualityof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Aine Mairead</cp:lastModifiedBy>
  <cp:revision>4</cp:revision>
  <dcterms:created xsi:type="dcterms:W3CDTF">2021-08-20T01:02:00Z</dcterms:created>
  <dcterms:modified xsi:type="dcterms:W3CDTF">2021-08-20T01:22:00Z</dcterms:modified>
</cp:coreProperties>
</file>