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BA95" w14:textId="77777777" w:rsidR="00AE7757" w:rsidRDefault="00AE7757" w:rsidP="00AE7757">
      <w:pPr>
        <w:pStyle w:val="Default"/>
      </w:pPr>
    </w:p>
    <w:p w14:paraId="10E2D939"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2D9E43C5" w14:textId="5001D818" w:rsidR="00957425" w:rsidRPr="00AE7757" w:rsidRDefault="00957425" w:rsidP="00957425">
      <w:pPr>
        <w:pStyle w:val="Default"/>
        <w:jc w:val="center"/>
      </w:pPr>
      <w:r w:rsidRPr="00AE7757">
        <w:t xml:space="preserve">AGENDA for the meeting to </w:t>
      </w:r>
      <w:r>
        <w:t>be held on Wednesday 1</w:t>
      </w:r>
      <w:r>
        <w:t>4</w:t>
      </w:r>
      <w:r>
        <w:t xml:space="preserve"> July</w:t>
      </w:r>
      <w:r w:rsidRPr="00AE7757">
        <w:t xml:space="preserve"> 20</w:t>
      </w:r>
      <w:r>
        <w:t>21</w:t>
      </w:r>
    </w:p>
    <w:p w14:paraId="2B9AB642" w14:textId="77777777" w:rsidR="00957425" w:rsidRPr="00AE7757" w:rsidRDefault="00957425" w:rsidP="00957425">
      <w:pPr>
        <w:pStyle w:val="Default"/>
        <w:jc w:val="center"/>
      </w:pPr>
      <w:r w:rsidRPr="00AE7757">
        <w:t>In the Iron Room, Eglwys-fach, at 7.30pm</w:t>
      </w:r>
    </w:p>
    <w:p w14:paraId="01724FC8" w14:textId="77777777" w:rsidR="00AE7757" w:rsidRPr="001876D4" w:rsidRDefault="00AE7757" w:rsidP="00D53025">
      <w:pPr>
        <w:pStyle w:val="Default"/>
        <w:jc w:val="both"/>
        <w:rPr>
          <w:b/>
          <w:bCs/>
        </w:rPr>
      </w:pPr>
      <w:r w:rsidRPr="001876D4">
        <w:rPr>
          <w:b/>
          <w:bCs/>
        </w:rPr>
        <w:t xml:space="preserve">1. Apologies </w:t>
      </w:r>
    </w:p>
    <w:p w14:paraId="196B5385" w14:textId="77777777" w:rsidR="00AE7757" w:rsidRPr="001876D4" w:rsidRDefault="00AE7757" w:rsidP="00D53025">
      <w:pPr>
        <w:pStyle w:val="Default"/>
        <w:jc w:val="both"/>
      </w:pPr>
    </w:p>
    <w:p w14:paraId="456FE112" w14:textId="7496D8AB" w:rsidR="00AE7757" w:rsidRPr="001876D4" w:rsidRDefault="00AE7757" w:rsidP="00D53025">
      <w:pPr>
        <w:pStyle w:val="Default"/>
        <w:jc w:val="both"/>
      </w:pPr>
      <w:r w:rsidRPr="001876D4">
        <w:rPr>
          <w:b/>
          <w:bCs/>
        </w:rPr>
        <w:t xml:space="preserve">2. Minutes of the previous meetings: </w:t>
      </w:r>
      <w:r w:rsidR="001416DB" w:rsidRPr="001876D4">
        <w:t>1</w:t>
      </w:r>
      <w:r w:rsidR="00957425">
        <w:t>2</w:t>
      </w:r>
      <w:r w:rsidR="00CE49C3" w:rsidRPr="001876D4">
        <w:t xml:space="preserve"> </w:t>
      </w:r>
      <w:r w:rsidR="006B13C4">
        <w:t>Ma</w:t>
      </w:r>
      <w:r w:rsidR="00957425">
        <w:t>y</w:t>
      </w:r>
      <w:r w:rsidRPr="001876D4">
        <w:t xml:space="preserve"> 20</w:t>
      </w:r>
      <w:r w:rsidR="00313288" w:rsidRPr="001876D4">
        <w:t>2</w:t>
      </w:r>
      <w:r w:rsidR="001416DB" w:rsidRPr="001876D4">
        <w:t>1</w:t>
      </w:r>
      <w:r w:rsidR="001A4054">
        <w:t xml:space="preserve"> and </w:t>
      </w:r>
      <w:r w:rsidR="001A4054" w:rsidRPr="001A4054">
        <w:t xml:space="preserve">AGM </w:t>
      </w:r>
      <w:r w:rsidR="001A4054">
        <w:t>12</w:t>
      </w:r>
      <w:r w:rsidR="001A4054" w:rsidRPr="001A4054">
        <w:t xml:space="preserve"> May 20</w:t>
      </w:r>
      <w:r w:rsidR="001A4054">
        <w:t>21</w:t>
      </w:r>
    </w:p>
    <w:p w14:paraId="701A4704" w14:textId="77777777" w:rsidR="00AE7757" w:rsidRPr="001876D4" w:rsidRDefault="00AE7757" w:rsidP="00D53025">
      <w:pPr>
        <w:pStyle w:val="Default"/>
        <w:jc w:val="both"/>
      </w:pPr>
    </w:p>
    <w:p w14:paraId="3B2353F2" w14:textId="77777777" w:rsidR="00AE7757" w:rsidRPr="001876D4" w:rsidRDefault="00AE7757" w:rsidP="00D53025">
      <w:pPr>
        <w:pStyle w:val="Default"/>
        <w:jc w:val="both"/>
        <w:rPr>
          <w:b/>
          <w:bCs/>
        </w:rPr>
      </w:pPr>
      <w:r w:rsidRPr="001876D4">
        <w:rPr>
          <w:b/>
          <w:bCs/>
        </w:rPr>
        <w:t xml:space="preserve">3. Declarations of interest </w:t>
      </w:r>
    </w:p>
    <w:p w14:paraId="55584F8B" w14:textId="77777777" w:rsidR="00AE7757" w:rsidRPr="001876D4" w:rsidRDefault="00AE7757" w:rsidP="00D53025">
      <w:pPr>
        <w:pStyle w:val="Default"/>
        <w:jc w:val="both"/>
      </w:pPr>
    </w:p>
    <w:p w14:paraId="37F05F2A" w14:textId="77777777" w:rsidR="00AE7757" w:rsidRPr="001876D4" w:rsidRDefault="00AE7757" w:rsidP="00D53025">
      <w:pPr>
        <w:pStyle w:val="Default"/>
        <w:jc w:val="both"/>
      </w:pPr>
      <w:r w:rsidRPr="001876D4">
        <w:rPr>
          <w:b/>
          <w:bCs/>
        </w:rPr>
        <w:t xml:space="preserve">4. Matters Arising </w:t>
      </w:r>
    </w:p>
    <w:p w14:paraId="7A38DB17" w14:textId="77777777" w:rsidR="006E74CC" w:rsidRPr="001876D4" w:rsidRDefault="006E74CC" w:rsidP="006E74CC">
      <w:pPr>
        <w:pStyle w:val="Default"/>
        <w:ind w:left="426" w:hanging="426"/>
        <w:jc w:val="both"/>
      </w:pPr>
      <w:r w:rsidRPr="001876D4">
        <w:t>i.</w:t>
      </w:r>
      <w:r w:rsidRPr="001876D4">
        <w:tab/>
        <w:t>Covid 19 in Ceredigion</w:t>
      </w:r>
    </w:p>
    <w:p w14:paraId="7239E8AE" w14:textId="77777777" w:rsidR="006E74CC" w:rsidRPr="009E29BC" w:rsidRDefault="006E74CC" w:rsidP="006E74CC">
      <w:pPr>
        <w:pStyle w:val="Default"/>
        <w:ind w:left="426" w:hanging="426"/>
        <w:jc w:val="both"/>
        <w:rPr>
          <w:lang w:val="fr-FR"/>
        </w:rPr>
      </w:pPr>
      <w:r w:rsidRPr="009E29BC">
        <w:rPr>
          <w:lang w:val="fr-FR"/>
        </w:rPr>
        <w:t xml:space="preserve">ii. </w:t>
      </w:r>
      <w:r w:rsidRPr="009E29BC">
        <w:rPr>
          <w:lang w:val="fr-FR"/>
        </w:rPr>
        <w:tab/>
        <w:t xml:space="preserve">Pavement </w:t>
      </w:r>
    </w:p>
    <w:p w14:paraId="32A047A2" w14:textId="77777777" w:rsidR="006E74CC" w:rsidRPr="009E29BC" w:rsidRDefault="006E74CC" w:rsidP="006E74CC">
      <w:pPr>
        <w:pStyle w:val="Default"/>
        <w:ind w:left="426" w:hanging="426"/>
        <w:jc w:val="both"/>
        <w:rPr>
          <w:lang w:val="fr-FR"/>
        </w:rPr>
      </w:pPr>
      <w:r w:rsidRPr="009E29BC">
        <w:rPr>
          <w:lang w:val="fr-FR"/>
        </w:rPr>
        <w:t xml:space="preserve">iii. </w:t>
      </w:r>
      <w:r w:rsidRPr="009E29BC">
        <w:rPr>
          <w:lang w:val="fr-FR"/>
        </w:rPr>
        <w:tab/>
        <w:t xml:space="preserve">Playground </w:t>
      </w:r>
    </w:p>
    <w:p w14:paraId="49E8E565" w14:textId="77777777" w:rsidR="006E74CC" w:rsidRPr="009E29BC" w:rsidRDefault="006E74CC" w:rsidP="006E74CC">
      <w:pPr>
        <w:pStyle w:val="Default"/>
        <w:ind w:left="426" w:hanging="426"/>
        <w:jc w:val="both"/>
        <w:rPr>
          <w:lang w:val="fr-FR"/>
        </w:rPr>
      </w:pPr>
      <w:r w:rsidRPr="009E29BC">
        <w:rPr>
          <w:lang w:val="fr-FR"/>
        </w:rPr>
        <w:t xml:space="preserve">iv. </w:t>
      </w:r>
      <w:r w:rsidRPr="009E29BC">
        <w:rPr>
          <w:lang w:val="fr-FR"/>
        </w:rPr>
        <w:tab/>
        <w:t>Dyfi Furnace Car Park</w:t>
      </w:r>
    </w:p>
    <w:p w14:paraId="3A24B697" w14:textId="70BEF969" w:rsidR="0089087F" w:rsidRDefault="006E74CC" w:rsidP="0089087F">
      <w:pPr>
        <w:pStyle w:val="Default"/>
        <w:ind w:left="426" w:hanging="426"/>
        <w:jc w:val="both"/>
      </w:pPr>
      <w:r w:rsidRPr="001876D4">
        <w:t>v.</w:t>
      </w:r>
      <w:r w:rsidRPr="001876D4">
        <w:tab/>
      </w:r>
      <w:r w:rsidR="001B03EA">
        <w:t>Bottom footpath on The Foel Fawr</w:t>
      </w:r>
    </w:p>
    <w:p w14:paraId="37CF1B1C" w14:textId="68774EB8" w:rsidR="001B03EA" w:rsidRDefault="001B03EA" w:rsidP="009E29BC">
      <w:pPr>
        <w:pStyle w:val="Default"/>
        <w:ind w:left="426" w:hanging="426"/>
        <w:jc w:val="both"/>
        <w:rPr>
          <w:shd w:val="clear" w:color="auto" w:fill="FFFFFF"/>
        </w:rPr>
      </w:pPr>
      <w:r>
        <w:t>vi.</w:t>
      </w:r>
      <w:r>
        <w:tab/>
      </w:r>
      <w:r w:rsidRPr="001B03EA">
        <w:rPr>
          <w:shd w:val="clear" w:color="auto" w:fill="FFFFFF"/>
        </w:rPr>
        <w:t>Glandyfi layby and viewing platform.</w:t>
      </w:r>
    </w:p>
    <w:p w14:paraId="4413D856" w14:textId="70E064D6" w:rsidR="00482607" w:rsidRDefault="00482607" w:rsidP="009E29BC">
      <w:pPr>
        <w:pStyle w:val="Default"/>
        <w:ind w:left="426" w:hanging="426"/>
        <w:jc w:val="both"/>
        <w:rPr>
          <w:shd w:val="clear" w:color="auto" w:fill="FFFFFF"/>
        </w:rPr>
      </w:pPr>
      <w:r>
        <w:rPr>
          <w:shd w:val="clear" w:color="auto" w:fill="FFFFFF"/>
        </w:rPr>
        <w:t>vii.</w:t>
      </w:r>
      <w:r>
        <w:rPr>
          <w:shd w:val="clear" w:color="auto" w:fill="FFFFFF"/>
        </w:rPr>
        <w:tab/>
      </w:r>
      <w:r w:rsidR="00787A4A">
        <w:rPr>
          <w:shd w:val="clear" w:color="auto" w:fill="FFFFFF"/>
        </w:rPr>
        <w:t>Full Fibre Broadband</w:t>
      </w:r>
      <w:r>
        <w:rPr>
          <w:shd w:val="clear" w:color="auto" w:fill="FFFFFF"/>
        </w:rPr>
        <w:t>.</w:t>
      </w:r>
    </w:p>
    <w:p w14:paraId="0B911F01" w14:textId="64033CFA" w:rsidR="00482607" w:rsidRPr="00482607" w:rsidRDefault="00482607" w:rsidP="009E29BC">
      <w:pPr>
        <w:pStyle w:val="Default"/>
        <w:ind w:left="426" w:hanging="426"/>
        <w:jc w:val="both"/>
      </w:pPr>
      <w:r w:rsidRPr="00482607">
        <w:rPr>
          <w:shd w:val="clear" w:color="auto" w:fill="FFFFFF"/>
        </w:rPr>
        <w:t>viii.</w:t>
      </w:r>
      <w:r w:rsidRPr="00482607">
        <w:rPr>
          <w:shd w:val="clear" w:color="auto" w:fill="FFFFFF"/>
        </w:rPr>
        <w:tab/>
      </w:r>
      <w:r w:rsidRPr="00482607">
        <w:t>Examination and accept/reject of the Annual Return for the Year Ended 31 March 202</w:t>
      </w:r>
      <w:r w:rsidRPr="00482607">
        <w:t>1</w:t>
      </w:r>
      <w:r w:rsidRPr="00482607">
        <w:t xml:space="preserve"> by the Council</w:t>
      </w:r>
      <w:r w:rsidRPr="00482607">
        <w:t>.</w:t>
      </w:r>
    </w:p>
    <w:p w14:paraId="0EEB1CB2" w14:textId="36CA1B04" w:rsidR="000D153D" w:rsidRDefault="000D153D" w:rsidP="00D53025">
      <w:pPr>
        <w:pStyle w:val="Default"/>
        <w:jc w:val="both"/>
      </w:pPr>
    </w:p>
    <w:p w14:paraId="027B443F" w14:textId="77777777" w:rsidR="006B13C4" w:rsidRPr="001876D4" w:rsidRDefault="006B13C4" w:rsidP="00D53025">
      <w:pPr>
        <w:pStyle w:val="Default"/>
        <w:jc w:val="both"/>
      </w:pPr>
    </w:p>
    <w:p w14:paraId="6CB8835F" w14:textId="77777777" w:rsidR="00AE7757" w:rsidRPr="001876D4" w:rsidRDefault="00AE7757" w:rsidP="00D53025">
      <w:pPr>
        <w:pStyle w:val="Default"/>
        <w:jc w:val="both"/>
      </w:pPr>
      <w:r w:rsidRPr="001876D4">
        <w:rPr>
          <w:b/>
          <w:bCs/>
        </w:rPr>
        <w:t xml:space="preserve">5. Finance </w:t>
      </w:r>
    </w:p>
    <w:p w14:paraId="4EDEC402" w14:textId="28757221" w:rsidR="00C87CCF" w:rsidRPr="00787A4A" w:rsidRDefault="00AD46A5" w:rsidP="00B66FDF">
      <w:pPr>
        <w:pStyle w:val="Default"/>
        <w:tabs>
          <w:tab w:val="left" w:pos="426"/>
        </w:tabs>
        <w:jc w:val="both"/>
      </w:pPr>
      <w:r w:rsidRPr="00787A4A">
        <w:t>i.</w:t>
      </w:r>
      <w:r w:rsidRPr="00787A4A">
        <w:tab/>
      </w:r>
      <w:r w:rsidR="005E437D" w:rsidRPr="00787A4A">
        <w:t xml:space="preserve">Welsh Government Keykeeper monies received </w:t>
      </w:r>
      <w:r w:rsidR="005E437D" w:rsidRPr="00787A4A">
        <w:t>05</w:t>
      </w:r>
      <w:r w:rsidR="005E437D" w:rsidRPr="00787A4A">
        <w:t>/0</w:t>
      </w:r>
      <w:r w:rsidR="005E437D" w:rsidRPr="00787A4A">
        <w:t>7</w:t>
      </w:r>
      <w:r w:rsidR="005E437D" w:rsidRPr="00787A4A">
        <w:t>/20</w:t>
      </w:r>
      <w:r w:rsidR="005E437D" w:rsidRPr="00787A4A">
        <w:t>21</w:t>
      </w:r>
    </w:p>
    <w:p w14:paraId="15EB86CE" w14:textId="38167FBD" w:rsidR="00313288" w:rsidRPr="00787A4A" w:rsidRDefault="0071435B" w:rsidP="00B66FDF">
      <w:pPr>
        <w:pStyle w:val="Default"/>
        <w:tabs>
          <w:tab w:val="left" w:pos="426"/>
        </w:tabs>
        <w:jc w:val="both"/>
      </w:pPr>
      <w:r w:rsidRPr="00787A4A">
        <w:t>i</w:t>
      </w:r>
      <w:r w:rsidR="005E437D" w:rsidRPr="00787A4A">
        <w:t>i</w:t>
      </w:r>
      <w:r w:rsidR="00DC68A3" w:rsidRPr="00787A4A">
        <w:t>.</w:t>
      </w:r>
      <w:r w:rsidR="00DC68A3" w:rsidRPr="00787A4A">
        <w:tab/>
      </w:r>
      <w:r w:rsidR="005E437D" w:rsidRPr="00787A4A">
        <w:t>Francis Gray invoice for Internal Audit</w:t>
      </w:r>
      <w:r w:rsidR="005E437D" w:rsidRPr="00787A4A">
        <w:t>.</w:t>
      </w:r>
    </w:p>
    <w:p w14:paraId="4A6E485F" w14:textId="5D24639C" w:rsidR="000D153D" w:rsidRDefault="000D153D" w:rsidP="00D53025">
      <w:pPr>
        <w:pStyle w:val="Default"/>
        <w:jc w:val="both"/>
      </w:pPr>
    </w:p>
    <w:p w14:paraId="580E4717" w14:textId="77777777" w:rsidR="006B13C4" w:rsidRPr="001876D4" w:rsidRDefault="006B13C4" w:rsidP="00D53025">
      <w:pPr>
        <w:pStyle w:val="Default"/>
        <w:jc w:val="both"/>
      </w:pPr>
    </w:p>
    <w:p w14:paraId="03DB4D44" w14:textId="77777777" w:rsidR="00AE7757" w:rsidRPr="001876D4" w:rsidRDefault="00AE7757" w:rsidP="00D53025">
      <w:pPr>
        <w:pStyle w:val="Default"/>
        <w:jc w:val="both"/>
      </w:pPr>
      <w:r w:rsidRPr="001876D4">
        <w:rPr>
          <w:b/>
          <w:bCs/>
        </w:rPr>
        <w:t xml:space="preserve">6. Correspondence and Communication </w:t>
      </w:r>
    </w:p>
    <w:p w14:paraId="09FB3A38" w14:textId="2AC1D844" w:rsidR="0062641A" w:rsidRPr="001876D4" w:rsidRDefault="00BC12B9" w:rsidP="00B66FDF">
      <w:pPr>
        <w:pStyle w:val="Default"/>
        <w:spacing w:after="11"/>
        <w:ind w:left="426" w:hanging="426"/>
        <w:jc w:val="both"/>
      </w:pPr>
      <w:r w:rsidRPr="001876D4">
        <w:t>i.</w:t>
      </w:r>
      <w:r w:rsidRPr="001876D4">
        <w:tab/>
      </w:r>
      <w:r w:rsidR="004E5545">
        <w:t>Ceredigion County Council</w:t>
      </w:r>
    </w:p>
    <w:p w14:paraId="27283CBF" w14:textId="53D96A12" w:rsidR="00F8203D" w:rsidRDefault="00F8203D" w:rsidP="00B66FDF">
      <w:pPr>
        <w:pStyle w:val="Default"/>
        <w:spacing w:after="11"/>
        <w:ind w:left="426" w:hanging="426"/>
        <w:jc w:val="both"/>
      </w:pPr>
      <w:r w:rsidRPr="001876D4">
        <w:tab/>
        <w:t xml:space="preserve">→ </w:t>
      </w:r>
      <w:r w:rsidR="004E5545">
        <w:t>Leader of Ceredigion County Council’s address – Annual Meeting</w:t>
      </w:r>
    </w:p>
    <w:p w14:paraId="6D2EC1DF" w14:textId="77777777" w:rsidR="004E5545" w:rsidRDefault="002C0305" w:rsidP="004E5545">
      <w:pPr>
        <w:pStyle w:val="Default"/>
        <w:spacing w:after="11"/>
        <w:ind w:left="426" w:hanging="426"/>
        <w:jc w:val="both"/>
        <w:rPr>
          <w:b/>
          <w:bCs/>
          <w:color w:val="auto"/>
        </w:rPr>
      </w:pPr>
      <w:r w:rsidRPr="001876D4">
        <w:t>ii</w:t>
      </w:r>
      <w:r w:rsidR="004A00CA" w:rsidRPr="001876D4">
        <w:t>.</w:t>
      </w:r>
      <w:r w:rsidR="004A00CA" w:rsidRPr="001876D4">
        <w:tab/>
      </w:r>
      <w:r w:rsidR="004E5545">
        <w:t>Ceredigion County Council</w:t>
      </w:r>
      <w:r w:rsidR="004E5545" w:rsidRPr="004E5545">
        <w:rPr>
          <w:b/>
          <w:bCs/>
          <w:color w:val="auto"/>
        </w:rPr>
        <w:t xml:space="preserve"> </w:t>
      </w:r>
    </w:p>
    <w:p w14:paraId="044BC5A2" w14:textId="0EEB1FC7" w:rsidR="008E5F59" w:rsidRPr="004E5545" w:rsidRDefault="008E5F59" w:rsidP="004E5545">
      <w:pPr>
        <w:pStyle w:val="Default"/>
        <w:spacing w:after="11"/>
        <w:ind w:left="426"/>
        <w:jc w:val="both"/>
        <w:rPr>
          <w:color w:val="auto"/>
        </w:rPr>
      </w:pPr>
      <w:r w:rsidRPr="004E5545">
        <w:rPr>
          <w:color w:val="auto"/>
        </w:rPr>
        <w:t xml:space="preserve">→ </w:t>
      </w:r>
      <w:r w:rsidR="004E5545" w:rsidRPr="004E5545">
        <w:rPr>
          <w:color w:val="auto"/>
        </w:rPr>
        <w:t>Police and Crime Panel Annual Report for 2020/202</w:t>
      </w:r>
      <w:r w:rsidR="004E5545" w:rsidRPr="004E5545">
        <w:rPr>
          <w:color w:val="auto"/>
        </w:rPr>
        <w:t>1</w:t>
      </w:r>
    </w:p>
    <w:p w14:paraId="38E7D577" w14:textId="1655BB74" w:rsidR="005E2477" w:rsidRDefault="005E2477" w:rsidP="00B66FDF">
      <w:pPr>
        <w:pStyle w:val="Default"/>
        <w:ind w:left="426" w:hanging="426"/>
        <w:jc w:val="both"/>
      </w:pPr>
      <w:r w:rsidRPr="001876D4">
        <w:t>i</w:t>
      </w:r>
      <w:r w:rsidR="00787A4A">
        <w:t>ii</w:t>
      </w:r>
      <w:r w:rsidRPr="001876D4">
        <w:t>.</w:t>
      </w:r>
      <w:r w:rsidRPr="001876D4">
        <w:tab/>
      </w:r>
      <w:r w:rsidR="00BD602B">
        <w:t>Philip Kelly</w:t>
      </w:r>
    </w:p>
    <w:p w14:paraId="72A90728" w14:textId="772DD1AC" w:rsidR="004E5545" w:rsidRDefault="0089087F" w:rsidP="004E5545">
      <w:pPr>
        <w:pStyle w:val="Heading2"/>
        <w:shd w:val="clear" w:color="auto" w:fill="FFFFFF"/>
        <w:spacing w:before="0" w:beforeAutospacing="0" w:after="0" w:afterAutospacing="0"/>
        <w:ind w:firstLine="426"/>
        <w:rPr>
          <w:b w:val="0"/>
          <w:bCs w:val="0"/>
          <w:sz w:val="24"/>
          <w:szCs w:val="24"/>
        </w:rPr>
      </w:pPr>
      <w:r w:rsidRPr="004E5545">
        <w:rPr>
          <w:b w:val="0"/>
          <w:bCs w:val="0"/>
          <w:sz w:val="24"/>
          <w:szCs w:val="24"/>
        </w:rPr>
        <w:t xml:space="preserve">→ </w:t>
      </w:r>
      <w:r w:rsidR="004E5545" w:rsidRPr="004E5545">
        <w:rPr>
          <w:b w:val="0"/>
          <w:bCs w:val="0"/>
          <w:sz w:val="24"/>
          <w:szCs w:val="24"/>
        </w:rPr>
        <w:t>Displaying an advert in your local community noticeboard</w:t>
      </w:r>
    </w:p>
    <w:p w14:paraId="33D1B7CF" w14:textId="7205013E" w:rsidR="008D6183"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i</w:t>
      </w:r>
      <w:r w:rsidR="008D6183">
        <w:rPr>
          <w:b w:val="0"/>
          <w:bCs w:val="0"/>
          <w:sz w:val="24"/>
          <w:szCs w:val="24"/>
        </w:rPr>
        <w:t>v.</w:t>
      </w:r>
      <w:r w:rsidR="008D6183">
        <w:rPr>
          <w:b w:val="0"/>
          <w:bCs w:val="0"/>
          <w:sz w:val="24"/>
          <w:szCs w:val="24"/>
        </w:rPr>
        <w:tab/>
        <w:t>Richard Williams</w:t>
      </w:r>
    </w:p>
    <w:p w14:paraId="3F050A58" w14:textId="450D98E4" w:rsidR="008D6183" w:rsidRDefault="008D6183"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Ysgol Bro Hyddgen</w:t>
      </w:r>
    </w:p>
    <w:p w14:paraId="73808A7C" w14:textId="0CE68887" w:rsidR="00787A4A" w:rsidRPr="00787A4A" w:rsidRDefault="00787A4A" w:rsidP="00787A4A">
      <w:pPr>
        <w:pStyle w:val="Default"/>
        <w:spacing w:after="11"/>
        <w:ind w:left="426" w:hanging="426"/>
        <w:jc w:val="both"/>
      </w:pPr>
      <w:r>
        <w:rPr>
          <w:b/>
          <w:bCs/>
        </w:rPr>
        <w:t>v.</w:t>
      </w:r>
      <w:r>
        <w:rPr>
          <w:b/>
          <w:bCs/>
        </w:rPr>
        <w:tab/>
      </w:r>
      <w:r>
        <w:t>Ceredigion County Council</w:t>
      </w:r>
    </w:p>
    <w:p w14:paraId="35AF35ED" w14:textId="03105A6B"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PSOW revised Guidances on Code of conduct</w:t>
      </w:r>
    </w:p>
    <w:p w14:paraId="25697744" w14:textId="36E670CE"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vi.</w:t>
      </w:r>
      <w:r>
        <w:rPr>
          <w:b w:val="0"/>
          <w:bCs w:val="0"/>
          <w:sz w:val="24"/>
          <w:szCs w:val="24"/>
        </w:rPr>
        <w:tab/>
        <w:t>Andy Rowland</w:t>
      </w:r>
    </w:p>
    <w:p w14:paraId="41826707" w14:textId="2109AC69"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Dyfi Biosphere survey</w:t>
      </w:r>
    </w:p>
    <w:p w14:paraId="0B27FC1C" w14:textId="4B3CFA06"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vii.</w:t>
      </w:r>
      <w:r>
        <w:rPr>
          <w:b w:val="0"/>
          <w:bCs w:val="0"/>
          <w:sz w:val="24"/>
          <w:szCs w:val="24"/>
        </w:rPr>
        <w:tab/>
        <w:t>Welsh Government</w:t>
      </w:r>
    </w:p>
    <w:p w14:paraId="7D5099A8" w14:textId="757B11AA"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Consultation on Qualifications of Clerks in Wales Regulations</w:t>
      </w:r>
    </w:p>
    <w:p w14:paraId="0D61A8D6" w14:textId="35C4CAC8"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viii.</w:t>
      </w:r>
      <w:r>
        <w:rPr>
          <w:b w:val="0"/>
          <w:bCs w:val="0"/>
          <w:sz w:val="24"/>
          <w:szCs w:val="24"/>
        </w:rPr>
        <w:tab/>
        <w:t>Hywel Dda Community Health Council</w:t>
      </w:r>
    </w:p>
    <w:p w14:paraId="59A42249" w14:textId="238D26F8"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ab/>
        <w:t>→ ‘Have you got a Dentist’ report</w:t>
      </w:r>
    </w:p>
    <w:p w14:paraId="791CADF7" w14:textId="2AEA9019" w:rsidR="00787A4A" w:rsidRDefault="00787A4A" w:rsidP="008D6183">
      <w:pPr>
        <w:pStyle w:val="Heading2"/>
        <w:shd w:val="clear" w:color="auto" w:fill="FFFFFF"/>
        <w:tabs>
          <w:tab w:val="left" w:pos="426"/>
        </w:tabs>
        <w:spacing w:before="0" w:beforeAutospacing="0" w:after="0" w:afterAutospacing="0"/>
        <w:rPr>
          <w:b w:val="0"/>
          <w:bCs w:val="0"/>
          <w:sz w:val="24"/>
          <w:szCs w:val="24"/>
        </w:rPr>
      </w:pPr>
      <w:r>
        <w:rPr>
          <w:b w:val="0"/>
          <w:bCs w:val="0"/>
          <w:sz w:val="24"/>
          <w:szCs w:val="24"/>
        </w:rPr>
        <w:t>ix.</w:t>
      </w:r>
      <w:r>
        <w:rPr>
          <w:b w:val="0"/>
          <w:bCs w:val="0"/>
          <w:sz w:val="24"/>
          <w:szCs w:val="24"/>
        </w:rPr>
        <w:tab/>
        <w:t>Ben Lake AS/MP and Elin Jones AS/MS noticeboard posters</w:t>
      </w:r>
    </w:p>
    <w:p w14:paraId="74660C6F" w14:textId="03A6DD50" w:rsidR="00EE09D7" w:rsidRDefault="00787A4A" w:rsidP="00B66FDF">
      <w:pPr>
        <w:pStyle w:val="Default"/>
        <w:ind w:left="426" w:hanging="426"/>
        <w:jc w:val="both"/>
      </w:pPr>
      <w:r>
        <w:t>x</w:t>
      </w:r>
      <w:r w:rsidR="008E5F59" w:rsidRPr="001876D4">
        <w:t>.</w:t>
      </w:r>
      <w:r w:rsidR="008E5F59" w:rsidRPr="001876D4">
        <w:tab/>
      </w:r>
      <w:r w:rsidR="0011564D" w:rsidRPr="001876D4">
        <w:t xml:space="preserve">Clerks &amp; Councils Direct </w:t>
      </w:r>
      <w:r>
        <w:t>July</w:t>
      </w:r>
      <w:r w:rsidR="0011564D" w:rsidRPr="001876D4">
        <w:t xml:space="preserve"> 202</w:t>
      </w:r>
      <w:r w:rsidR="001876D4" w:rsidRPr="001876D4">
        <w:t>1</w:t>
      </w:r>
    </w:p>
    <w:p w14:paraId="418056C5" w14:textId="77777777" w:rsidR="006B13C4" w:rsidRPr="001876D4" w:rsidRDefault="006B13C4" w:rsidP="00B66FDF">
      <w:pPr>
        <w:pStyle w:val="Default"/>
        <w:ind w:left="426" w:hanging="426"/>
        <w:jc w:val="both"/>
      </w:pPr>
    </w:p>
    <w:p w14:paraId="09F7E1C2" w14:textId="77777777" w:rsidR="006F6CA1" w:rsidRPr="001876D4" w:rsidRDefault="006F6CA1" w:rsidP="00B66FDF">
      <w:pPr>
        <w:pStyle w:val="Default"/>
        <w:spacing w:after="11"/>
        <w:ind w:left="426" w:hanging="426"/>
        <w:jc w:val="both"/>
      </w:pPr>
    </w:p>
    <w:p w14:paraId="059C8474" w14:textId="77777777" w:rsidR="00F51DBF" w:rsidRPr="001876D4" w:rsidRDefault="00AE7757" w:rsidP="00D53025">
      <w:pPr>
        <w:pStyle w:val="Default"/>
        <w:jc w:val="both"/>
        <w:rPr>
          <w:b/>
          <w:bCs/>
        </w:rPr>
      </w:pPr>
      <w:r w:rsidRPr="001876D4">
        <w:rPr>
          <w:b/>
          <w:bCs/>
        </w:rPr>
        <w:t xml:space="preserve">7. Planning </w:t>
      </w:r>
    </w:p>
    <w:p w14:paraId="398F9E9B" w14:textId="5B8024FF" w:rsidR="005E2477" w:rsidRPr="001876D4" w:rsidRDefault="005E2477" w:rsidP="005E2477">
      <w:pPr>
        <w:pStyle w:val="Default"/>
        <w:ind w:left="720" w:hanging="720"/>
        <w:jc w:val="both"/>
        <w:rPr>
          <w:bCs/>
        </w:rPr>
      </w:pPr>
    </w:p>
    <w:p w14:paraId="076F79A1" w14:textId="77777777" w:rsidR="008B5D19" w:rsidRPr="001876D4" w:rsidRDefault="00AE7757" w:rsidP="00D53025">
      <w:pPr>
        <w:pStyle w:val="Default"/>
        <w:jc w:val="both"/>
        <w:rPr>
          <w:b/>
          <w:bCs/>
        </w:rPr>
      </w:pPr>
      <w:r w:rsidRPr="001876D4">
        <w:rPr>
          <w:b/>
          <w:bCs/>
        </w:rPr>
        <w:t xml:space="preserve">8. Any Other Business </w:t>
      </w:r>
    </w:p>
    <w:p w14:paraId="5A99C7C4" w14:textId="77777777" w:rsidR="0071402C" w:rsidRPr="001876D4" w:rsidRDefault="0071402C" w:rsidP="00D53025">
      <w:pPr>
        <w:pStyle w:val="Default"/>
        <w:jc w:val="both"/>
        <w:rPr>
          <w:b/>
          <w:bCs/>
        </w:rPr>
      </w:pPr>
    </w:p>
    <w:p w14:paraId="58917F78" w14:textId="4BDFEC26" w:rsidR="00AE7757" w:rsidRPr="001876D4" w:rsidRDefault="00AE7757" w:rsidP="00D53025">
      <w:pPr>
        <w:pStyle w:val="Default"/>
        <w:jc w:val="both"/>
      </w:pPr>
      <w:r w:rsidRPr="001876D4">
        <w:rPr>
          <w:b/>
          <w:bCs/>
        </w:rPr>
        <w:t xml:space="preserve">9. Date of the next meeting: </w:t>
      </w:r>
      <w:r w:rsidR="00482607">
        <w:t xml:space="preserve">08 September </w:t>
      </w:r>
      <w:r w:rsidR="009F257D" w:rsidRPr="001876D4">
        <w:t>20</w:t>
      </w:r>
      <w:r w:rsidR="00C03D83" w:rsidRPr="001876D4">
        <w:t>2</w:t>
      </w:r>
      <w:r w:rsidR="00375B21" w:rsidRPr="001876D4">
        <w:t>1</w:t>
      </w:r>
    </w:p>
    <w:p w14:paraId="60D4138E" w14:textId="77777777" w:rsidR="000D153D" w:rsidRPr="001876D4" w:rsidRDefault="000D153D" w:rsidP="00D53025">
      <w:pPr>
        <w:pStyle w:val="Default"/>
        <w:jc w:val="both"/>
      </w:pPr>
    </w:p>
    <w:p w14:paraId="42FF1D2E" w14:textId="6C4C0268" w:rsidR="00AE7757" w:rsidRDefault="00AE7757" w:rsidP="00D53025">
      <w:pPr>
        <w:pStyle w:val="Default"/>
        <w:jc w:val="both"/>
      </w:pPr>
    </w:p>
    <w:p w14:paraId="784C4745" w14:textId="21570F8A" w:rsidR="006B13C4" w:rsidRDefault="006B13C4" w:rsidP="00D53025">
      <w:pPr>
        <w:pStyle w:val="Default"/>
        <w:jc w:val="both"/>
      </w:pPr>
    </w:p>
    <w:p w14:paraId="23FBE326" w14:textId="3384EB74" w:rsidR="006B13C4" w:rsidRPr="00787A4A" w:rsidRDefault="006B13C4" w:rsidP="00787A4A">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r>
        <w:rPr>
          <w:rFonts w:ascii="Times New Roman" w:hAnsi="Times New Roman" w:cs="Times New Roman"/>
          <w:color w:val="FF0000"/>
          <w:sz w:val="24"/>
          <w:szCs w:val="24"/>
        </w:rPr>
        <w:t xml:space="preserve"> </w:t>
      </w:r>
    </w:p>
    <w:sectPr w:rsidR="006B13C4" w:rsidRPr="00787A4A" w:rsidSect="0011564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1564D"/>
    <w:rsid w:val="00137A80"/>
    <w:rsid w:val="001416DB"/>
    <w:rsid w:val="00166B14"/>
    <w:rsid w:val="001876D4"/>
    <w:rsid w:val="00195109"/>
    <w:rsid w:val="001A4054"/>
    <w:rsid w:val="001A6977"/>
    <w:rsid w:val="001B03EA"/>
    <w:rsid w:val="001E2088"/>
    <w:rsid w:val="00233905"/>
    <w:rsid w:val="00284200"/>
    <w:rsid w:val="00291476"/>
    <w:rsid w:val="002C0305"/>
    <w:rsid w:val="002E68C6"/>
    <w:rsid w:val="00313288"/>
    <w:rsid w:val="00375B21"/>
    <w:rsid w:val="003B0A1B"/>
    <w:rsid w:val="003B5E71"/>
    <w:rsid w:val="003C61EB"/>
    <w:rsid w:val="004603BF"/>
    <w:rsid w:val="004608F8"/>
    <w:rsid w:val="00482607"/>
    <w:rsid w:val="004A00CA"/>
    <w:rsid w:val="004B4FFB"/>
    <w:rsid w:val="004D3C98"/>
    <w:rsid w:val="004E5545"/>
    <w:rsid w:val="005147DF"/>
    <w:rsid w:val="00523B18"/>
    <w:rsid w:val="00523DC0"/>
    <w:rsid w:val="00596063"/>
    <w:rsid w:val="005C06F9"/>
    <w:rsid w:val="005E2477"/>
    <w:rsid w:val="005E437D"/>
    <w:rsid w:val="0062641A"/>
    <w:rsid w:val="006B13C4"/>
    <w:rsid w:val="006E74CC"/>
    <w:rsid w:val="006F6CA1"/>
    <w:rsid w:val="0071402C"/>
    <w:rsid w:val="0071435B"/>
    <w:rsid w:val="007479F0"/>
    <w:rsid w:val="00767E8D"/>
    <w:rsid w:val="00771260"/>
    <w:rsid w:val="00773918"/>
    <w:rsid w:val="00787A4A"/>
    <w:rsid w:val="008276C9"/>
    <w:rsid w:val="0087594E"/>
    <w:rsid w:val="0088399F"/>
    <w:rsid w:val="00883E0D"/>
    <w:rsid w:val="0089087F"/>
    <w:rsid w:val="008A276D"/>
    <w:rsid w:val="008B5D19"/>
    <w:rsid w:val="008D6183"/>
    <w:rsid w:val="008E330A"/>
    <w:rsid w:val="008E5F59"/>
    <w:rsid w:val="0090398F"/>
    <w:rsid w:val="00931102"/>
    <w:rsid w:val="00957425"/>
    <w:rsid w:val="009E29BC"/>
    <w:rsid w:val="009E3302"/>
    <w:rsid w:val="009E3AF3"/>
    <w:rsid w:val="009F257D"/>
    <w:rsid w:val="009F3F49"/>
    <w:rsid w:val="00A11B48"/>
    <w:rsid w:val="00A82013"/>
    <w:rsid w:val="00AD46A5"/>
    <w:rsid w:val="00AE7757"/>
    <w:rsid w:val="00B025E0"/>
    <w:rsid w:val="00B66FDF"/>
    <w:rsid w:val="00BC12B9"/>
    <w:rsid w:val="00BD602B"/>
    <w:rsid w:val="00C03D83"/>
    <w:rsid w:val="00C35F64"/>
    <w:rsid w:val="00C87CCF"/>
    <w:rsid w:val="00C91805"/>
    <w:rsid w:val="00CE49C3"/>
    <w:rsid w:val="00D53025"/>
    <w:rsid w:val="00D8720D"/>
    <w:rsid w:val="00D93414"/>
    <w:rsid w:val="00DB62B3"/>
    <w:rsid w:val="00DC59A9"/>
    <w:rsid w:val="00DC68A3"/>
    <w:rsid w:val="00ED3734"/>
    <w:rsid w:val="00ED6FBB"/>
    <w:rsid w:val="00EE09D7"/>
    <w:rsid w:val="00F05A5A"/>
    <w:rsid w:val="00F27D54"/>
    <w:rsid w:val="00F51DBF"/>
    <w:rsid w:val="00F64DDA"/>
    <w:rsid w:val="00F8203D"/>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55E6"/>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C4"/>
  </w:style>
  <w:style w:type="paragraph" w:styleId="Heading2">
    <w:name w:val="heading 2"/>
    <w:basedOn w:val="Normal"/>
    <w:link w:val="Heading2Char"/>
    <w:uiPriority w:val="9"/>
    <w:qFormat/>
    <w:rsid w:val="004E5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2Char">
    <w:name w:val="Heading 2 Char"/>
    <w:basedOn w:val="DefaultParagraphFont"/>
    <w:link w:val="Heading2"/>
    <w:uiPriority w:val="9"/>
    <w:rsid w:val="004E554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9927">
      <w:bodyDiv w:val="1"/>
      <w:marLeft w:val="0"/>
      <w:marRight w:val="0"/>
      <w:marTop w:val="0"/>
      <w:marBottom w:val="0"/>
      <w:divBdr>
        <w:top w:val="none" w:sz="0" w:space="0" w:color="auto"/>
        <w:left w:val="none" w:sz="0" w:space="0" w:color="auto"/>
        <w:bottom w:val="none" w:sz="0" w:space="0" w:color="auto"/>
        <w:right w:val="none" w:sz="0" w:space="0" w:color="auto"/>
      </w:divBdr>
    </w:div>
    <w:div w:id="264579452">
      <w:bodyDiv w:val="1"/>
      <w:marLeft w:val="0"/>
      <w:marRight w:val="0"/>
      <w:marTop w:val="0"/>
      <w:marBottom w:val="0"/>
      <w:divBdr>
        <w:top w:val="none" w:sz="0" w:space="0" w:color="auto"/>
        <w:left w:val="none" w:sz="0" w:space="0" w:color="auto"/>
        <w:bottom w:val="none" w:sz="0" w:space="0" w:color="auto"/>
        <w:right w:val="none" w:sz="0" w:space="0" w:color="auto"/>
      </w:divBdr>
    </w:div>
    <w:div w:id="1817838191">
      <w:bodyDiv w:val="1"/>
      <w:marLeft w:val="0"/>
      <w:marRight w:val="0"/>
      <w:marTop w:val="0"/>
      <w:marBottom w:val="0"/>
      <w:divBdr>
        <w:top w:val="none" w:sz="0" w:space="0" w:color="auto"/>
        <w:left w:val="none" w:sz="0" w:space="0" w:color="auto"/>
        <w:bottom w:val="none" w:sz="0" w:space="0" w:color="auto"/>
        <w:right w:val="none" w:sz="0" w:space="0" w:color="auto"/>
      </w:divBdr>
    </w:div>
    <w:div w:id="21157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4</cp:revision>
  <cp:lastPrinted>2021-05-10T12:47:00Z</cp:lastPrinted>
  <dcterms:created xsi:type="dcterms:W3CDTF">2021-07-11T16:44:00Z</dcterms:created>
  <dcterms:modified xsi:type="dcterms:W3CDTF">2021-07-12T00:13:00Z</dcterms:modified>
</cp:coreProperties>
</file>